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A0A62" w14:textId="77777777" w:rsidR="00B9267A" w:rsidRDefault="00B9267A" w:rsidP="00B9267A">
      <w:pPr>
        <w:pStyle w:val="Bodytext40"/>
        <w:shd w:val="clear" w:color="auto" w:fill="auto"/>
        <w:spacing w:line="360" w:lineRule="auto"/>
        <w:contextualSpacing/>
        <w:rPr>
          <w:sz w:val="28"/>
          <w:szCs w:val="28"/>
        </w:rPr>
      </w:pPr>
    </w:p>
    <w:p w14:paraId="4BBB7318" w14:textId="71CD28AA" w:rsidR="00B9267A" w:rsidRPr="00B9267A" w:rsidRDefault="00B9267A" w:rsidP="00B9267A">
      <w:pPr>
        <w:pStyle w:val="Bodytext40"/>
        <w:shd w:val="clear" w:color="auto" w:fill="auto"/>
        <w:spacing w:line="360" w:lineRule="auto"/>
        <w:contextualSpacing/>
        <w:rPr>
          <w:sz w:val="28"/>
          <w:szCs w:val="28"/>
        </w:rPr>
      </w:pPr>
      <w:r w:rsidRPr="00B9267A">
        <w:rPr>
          <w:sz w:val="28"/>
          <w:szCs w:val="28"/>
        </w:rPr>
        <w:t xml:space="preserve">INSTRUCŢIUNI </w:t>
      </w:r>
      <w:r w:rsidRPr="00B9267A">
        <w:rPr>
          <w:sz w:val="28"/>
          <w:szCs w:val="28"/>
        </w:rPr>
        <w:t xml:space="preserve"> </w:t>
      </w:r>
      <w:r w:rsidRPr="00B9267A">
        <w:rPr>
          <w:sz w:val="28"/>
          <w:szCs w:val="28"/>
        </w:rPr>
        <w:t>PROPRII</w:t>
      </w:r>
    </w:p>
    <w:p w14:paraId="07D9D799" w14:textId="2D9FF2A1" w:rsidR="00B9267A" w:rsidRPr="00B9267A" w:rsidRDefault="00B9267A" w:rsidP="00B9267A">
      <w:pPr>
        <w:pStyle w:val="Bodytext40"/>
        <w:shd w:val="clear" w:color="auto" w:fill="auto"/>
        <w:spacing w:line="360" w:lineRule="auto"/>
        <w:contextualSpacing/>
        <w:rPr>
          <w:sz w:val="28"/>
          <w:szCs w:val="28"/>
        </w:rPr>
      </w:pPr>
      <w:r w:rsidRPr="00B9267A">
        <w:rPr>
          <w:sz w:val="28"/>
          <w:szCs w:val="28"/>
        </w:rPr>
        <w:t>DE APĂRARE ÎMPOTRIVA INCENDIILOR ŞI GESTIONAREA SITUAŢIILOR DE</w:t>
      </w:r>
      <w:r>
        <w:rPr>
          <w:sz w:val="28"/>
          <w:szCs w:val="28"/>
        </w:rPr>
        <w:t xml:space="preserve"> </w:t>
      </w:r>
      <w:r w:rsidRPr="00B9267A">
        <w:rPr>
          <w:sz w:val="28"/>
          <w:szCs w:val="28"/>
        </w:rPr>
        <w:t>URGENŢĂ</w:t>
      </w:r>
      <w:r w:rsidR="00B13305">
        <w:rPr>
          <w:sz w:val="28"/>
          <w:szCs w:val="28"/>
        </w:rPr>
        <w:t xml:space="preserve"> 01 - 2020</w:t>
      </w:r>
    </w:p>
    <w:p w14:paraId="2FEBA57D" w14:textId="77777777" w:rsidR="00B9267A" w:rsidRPr="00B9267A" w:rsidRDefault="00B9267A" w:rsidP="0039730E">
      <w:pPr>
        <w:pStyle w:val="Bodytext30"/>
        <w:shd w:val="clear" w:color="auto" w:fill="auto"/>
        <w:spacing w:line="360" w:lineRule="auto"/>
        <w:contextualSpacing/>
        <w:rPr>
          <w:sz w:val="28"/>
          <w:szCs w:val="28"/>
        </w:rPr>
      </w:pPr>
    </w:p>
    <w:p w14:paraId="1FC38FC0" w14:textId="3B4DBA2A" w:rsidR="00B9267A" w:rsidRPr="00B9267A" w:rsidRDefault="00B9267A" w:rsidP="0039730E">
      <w:pPr>
        <w:pStyle w:val="Bodytext30"/>
        <w:shd w:val="clear" w:color="auto" w:fill="auto"/>
        <w:spacing w:line="360" w:lineRule="auto"/>
        <w:contextualSpacing/>
        <w:rPr>
          <w:sz w:val="28"/>
          <w:szCs w:val="28"/>
        </w:rPr>
        <w:sectPr w:rsidR="00B9267A" w:rsidRPr="00B9267A" w:rsidSect="00B926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417" w:right="1417" w:bottom="1417" w:left="1417" w:header="850" w:footer="850" w:gutter="0"/>
          <w:cols w:space="1243"/>
          <w:noEndnote/>
          <w:docGrid w:linePitch="360"/>
        </w:sectPr>
      </w:pPr>
    </w:p>
    <w:p w14:paraId="6718EB3B" w14:textId="1BA2E203" w:rsidR="009908CD" w:rsidRPr="00B9267A" w:rsidRDefault="004E6EF4" w:rsidP="00B9267A">
      <w:pPr>
        <w:pStyle w:val="Bodytext30"/>
        <w:shd w:val="clear" w:color="auto" w:fill="auto"/>
        <w:spacing w:line="360" w:lineRule="auto"/>
        <w:contextualSpacing/>
        <w:jc w:val="right"/>
        <w:rPr>
          <w:sz w:val="28"/>
          <w:szCs w:val="28"/>
        </w:rPr>
      </w:pPr>
      <w:r w:rsidRPr="00B9267A">
        <w:rPr>
          <w:sz w:val="28"/>
          <w:szCs w:val="28"/>
        </w:rPr>
        <w:t>APROBAT,</w:t>
      </w:r>
    </w:p>
    <w:p w14:paraId="42052F71" w14:textId="746DFACF" w:rsidR="009908CD" w:rsidRPr="00B9267A" w:rsidRDefault="004E6EF4" w:rsidP="00B9267A">
      <w:pPr>
        <w:pStyle w:val="Bodytext30"/>
        <w:shd w:val="clear" w:color="auto" w:fill="auto"/>
        <w:spacing w:line="360" w:lineRule="auto"/>
        <w:contextualSpacing/>
        <w:jc w:val="right"/>
        <w:rPr>
          <w:sz w:val="28"/>
          <w:szCs w:val="28"/>
        </w:rPr>
        <w:sectPr w:rsidR="009908CD" w:rsidRPr="00B9267A" w:rsidSect="00B9267A">
          <w:type w:val="continuous"/>
          <w:pgSz w:w="11900" w:h="16840"/>
          <w:pgMar w:top="1417" w:right="1417" w:bottom="1417" w:left="1417" w:header="850" w:footer="850" w:gutter="0"/>
          <w:cols w:space="720"/>
          <w:noEndnote/>
          <w:docGrid w:linePitch="360"/>
        </w:sectPr>
      </w:pPr>
      <w:r w:rsidRPr="00B9267A">
        <w:rPr>
          <w:sz w:val="28"/>
          <w:szCs w:val="28"/>
        </w:rPr>
        <w:t xml:space="preserve">PROF. DR. </w:t>
      </w:r>
      <w:r w:rsidR="00B9267A" w:rsidRPr="00B9267A">
        <w:rPr>
          <w:sz w:val="28"/>
          <w:szCs w:val="28"/>
        </w:rPr>
        <w:t>I</w:t>
      </w:r>
      <w:r w:rsidRPr="00B9267A">
        <w:rPr>
          <w:sz w:val="28"/>
          <w:szCs w:val="28"/>
        </w:rPr>
        <w:t xml:space="preserve">NG. </w:t>
      </w:r>
      <w:r w:rsidR="00B9267A" w:rsidRPr="00B9267A">
        <w:rPr>
          <w:sz w:val="28"/>
          <w:szCs w:val="28"/>
        </w:rPr>
        <w:t xml:space="preserve">ACATINCĂI STELIAN </w:t>
      </w:r>
    </w:p>
    <w:p w14:paraId="46959117" w14:textId="77777777" w:rsidR="00B9267A" w:rsidRPr="00B9267A" w:rsidRDefault="00B9267A" w:rsidP="0039730E">
      <w:pPr>
        <w:spacing w:line="360" w:lineRule="auto"/>
        <w:contextualSpacing/>
        <w:rPr>
          <w:rFonts w:ascii="Times New Roman" w:hAnsi="Times New Roman" w:cs="Times New Roman"/>
        </w:rPr>
      </w:pPr>
    </w:p>
    <w:p w14:paraId="04B129F2" w14:textId="6A5128C2" w:rsidR="00B9267A" w:rsidRDefault="00B9267A" w:rsidP="0039730E">
      <w:pPr>
        <w:spacing w:line="360" w:lineRule="auto"/>
        <w:contextualSpacing/>
        <w:rPr>
          <w:sz w:val="19"/>
          <w:szCs w:val="19"/>
        </w:rPr>
        <w:sectPr w:rsidR="00B9267A" w:rsidSect="00B9267A">
          <w:type w:val="continuous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14:paraId="76A67130" w14:textId="77777777" w:rsidR="009908CD" w:rsidRDefault="009908CD" w:rsidP="0039730E">
      <w:pPr>
        <w:spacing w:line="360" w:lineRule="auto"/>
        <w:contextualSpacing/>
        <w:rPr>
          <w:sz w:val="2"/>
          <w:szCs w:val="2"/>
        </w:rPr>
      </w:pPr>
    </w:p>
    <w:p w14:paraId="1120BB5A" w14:textId="52C5504D" w:rsidR="00B9267A" w:rsidRDefault="00B9267A" w:rsidP="0039730E">
      <w:pPr>
        <w:spacing w:line="360" w:lineRule="auto"/>
        <w:contextualSpacing/>
        <w:rPr>
          <w:sz w:val="2"/>
          <w:szCs w:val="2"/>
        </w:rPr>
        <w:sectPr w:rsidR="00B9267A" w:rsidSect="00B9267A">
          <w:type w:val="continuous"/>
          <w:pgSz w:w="11900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14:paraId="72407C57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0"/>
        <w:contextualSpacing/>
      </w:pPr>
      <w:r>
        <w:t xml:space="preserve">Conform Legii 307/ 2006 - Cap. II, </w:t>
      </w:r>
      <w:r w:rsidR="008F55E4">
        <w:t>Secțiunea</w:t>
      </w:r>
      <w:r>
        <w:t xml:space="preserve"> VI, Art. 19, lit. g):</w:t>
      </w:r>
    </w:p>
    <w:p w14:paraId="2EEF1CA1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0"/>
        <w:contextualSpacing/>
      </w:pPr>
      <w:r>
        <w:t xml:space="preserve">Administratorul sau conducătorul </w:t>
      </w:r>
      <w:r w:rsidR="008F55E4">
        <w:t>instituției</w:t>
      </w:r>
      <w:r>
        <w:t xml:space="preserve">, după caz, are următoarele </w:t>
      </w:r>
      <w:r w:rsidR="008F55E4">
        <w:t>obligații</w:t>
      </w:r>
      <w:r>
        <w:t xml:space="preserve"> principale :</w:t>
      </w:r>
    </w:p>
    <w:p w14:paraId="262A0C41" w14:textId="77777777" w:rsidR="009908CD" w:rsidRDefault="004E6EF4" w:rsidP="0039730E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left="0" w:firstLine="567"/>
        <w:contextualSpacing/>
        <w:jc w:val="both"/>
      </w:pPr>
      <w:r>
        <w:t xml:space="preserve">sa elaboreze </w:t>
      </w:r>
      <w:r w:rsidR="008F55E4">
        <w:t>instrucțiunile</w:t>
      </w:r>
      <w:r>
        <w:t xml:space="preserve"> de apărare împotriva incendiilor si sa stabilească </w:t>
      </w:r>
      <w:r w:rsidR="008F55E4">
        <w:t>atribuțiile</w:t>
      </w:r>
      <w:r>
        <w:t xml:space="preserve"> ce revin </w:t>
      </w:r>
      <w:r w:rsidR="008F55E4">
        <w:t>salariaților</w:t>
      </w:r>
      <w:r>
        <w:t xml:space="preserve"> la locurile de munca;</w:t>
      </w:r>
    </w:p>
    <w:p w14:paraId="3624E332" w14:textId="77777777" w:rsidR="009908CD" w:rsidRDefault="004E6EF4" w:rsidP="0039730E">
      <w:pPr>
        <w:pStyle w:val="Bodytext20"/>
        <w:shd w:val="clear" w:color="auto" w:fill="auto"/>
        <w:tabs>
          <w:tab w:val="left" w:pos="993"/>
        </w:tabs>
        <w:spacing w:before="0" w:after="0" w:line="360" w:lineRule="auto"/>
        <w:ind w:firstLine="567"/>
        <w:contextualSpacing/>
      </w:pPr>
      <w:r>
        <w:t>Conform Ordinului 163/2007, Art.33, alin.2:</w:t>
      </w:r>
    </w:p>
    <w:p w14:paraId="402CB6E0" w14:textId="77777777" w:rsidR="009908CD" w:rsidRDefault="008F55E4" w:rsidP="0039730E">
      <w:pPr>
        <w:pStyle w:val="Bodytext20"/>
        <w:shd w:val="clear" w:color="auto" w:fill="auto"/>
        <w:tabs>
          <w:tab w:val="left" w:pos="993"/>
        </w:tabs>
        <w:spacing w:before="0" w:after="0" w:line="360" w:lineRule="auto"/>
        <w:ind w:firstLine="567"/>
        <w:contextualSpacing/>
      </w:pPr>
      <w:r>
        <w:t>Instrucțiunile</w:t>
      </w:r>
      <w:r w:rsidR="004E6EF4">
        <w:t xml:space="preserve"> de apărare împotriva incendiilor trebuie să cuprindă:</w:t>
      </w:r>
    </w:p>
    <w:p w14:paraId="0E7094AE" w14:textId="77777777" w:rsidR="009908CD" w:rsidRDefault="004E6EF4" w:rsidP="0039730E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left="0" w:firstLine="567"/>
        <w:contextualSpacing/>
        <w:jc w:val="both"/>
      </w:pPr>
      <w:r>
        <w:t>prevederile specifice de apărare împotriva incendiilor;</w:t>
      </w:r>
    </w:p>
    <w:p w14:paraId="1004A0DE" w14:textId="77777777" w:rsidR="009908CD" w:rsidRDefault="008F55E4" w:rsidP="0039730E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left="0" w:firstLine="567"/>
        <w:contextualSpacing/>
        <w:jc w:val="both"/>
      </w:pPr>
      <w:r>
        <w:t>obligațiile</w:t>
      </w:r>
      <w:r w:rsidR="004E6EF4">
        <w:t xml:space="preserve"> </w:t>
      </w:r>
      <w:r>
        <w:t>salariaților</w:t>
      </w:r>
      <w:r w:rsidR="004E6EF4">
        <w:t xml:space="preserve"> privind apărarea împotriva incendiilor;</w:t>
      </w:r>
    </w:p>
    <w:p w14:paraId="1C9C2D55" w14:textId="77777777" w:rsidR="009908CD" w:rsidRDefault="004E6EF4" w:rsidP="0039730E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left="0" w:firstLine="567"/>
        <w:contextualSpacing/>
        <w:jc w:val="both"/>
      </w:pPr>
      <w:r>
        <w:t xml:space="preserve">regulile </w:t>
      </w:r>
      <w:r w:rsidR="008F55E4">
        <w:t>și</w:t>
      </w:r>
      <w:r>
        <w:t xml:space="preserve"> măsurile specifice de apărare împotriva incendiilor pentru exploatarea </w:t>
      </w:r>
      <w:r w:rsidR="008F55E4">
        <w:t>instalațiilor</w:t>
      </w:r>
      <w:r>
        <w:t xml:space="preserve"> potrivit </w:t>
      </w:r>
      <w:r w:rsidR="008F55E4">
        <w:t>condițiilor</w:t>
      </w:r>
      <w:r>
        <w:t xml:space="preserve"> tehnice, tehnologice </w:t>
      </w:r>
      <w:r w:rsidR="008F55E4">
        <w:t>și</w:t>
      </w:r>
      <w:r>
        <w:t xml:space="preserve"> organizatorice locale, precum </w:t>
      </w:r>
      <w:r w:rsidR="008F55E4">
        <w:t>și</w:t>
      </w:r>
      <w:r>
        <w:t xml:space="preserve"> pentru </w:t>
      </w:r>
      <w:r w:rsidR="008F55E4">
        <w:t>reparații</w:t>
      </w:r>
      <w:r>
        <w:t xml:space="preserve">, revizii, </w:t>
      </w:r>
      <w:r w:rsidR="008F55E4">
        <w:t>întreținere</w:t>
      </w:r>
      <w:r>
        <w:t xml:space="preserve">, oprire </w:t>
      </w:r>
      <w:r w:rsidR="008F55E4">
        <w:t>și</w:t>
      </w:r>
      <w:r>
        <w:t xml:space="preserve"> punere în </w:t>
      </w:r>
      <w:r w:rsidR="008F55E4">
        <w:t>funcțiune</w:t>
      </w:r>
      <w:r>
        <w:t>;</w:t>
      </w:r>
    </w:p>
    <w:p w14:paraId="2E83D0B3" w14:textId="77777777" w:rsidR="009908CD" w:rsidRDefault="008F55E4" w:rsidP="0039730E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left="0" w:firstLine="567"/>
        <w:contextualSpacing/>
        <w:jc w:val="both"/>
      </w:pPr>
      <w:r>
        <w:t>evidențierea</w:t>
      </w:r>
      <w:r w:rsidR="004E6EF4">
        <w:t xml:space="preserve"> elementelor care determină riscul de incendiu sau de explozie;</w:t>
      </w:r>
    </w:p>
    <w:p w14:paraId="11EA2D0F" w14:textId="77777777" w:rsidR="009908CD" w:rsidRDefault="004E6EF4" w:rsidP="0039730E">
      <w:pPr>
        <w:pStyle w:val="Bodytext20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60" w:lineRule="auto"/>
        <w:ind w:left="0" w:firstLine="567"/>
        <w:contextualSpacing/>
        <w:jc w:val="both"/>
      </w:pPr>
      <w:r>
        <w:t xml:space="preserve">prezentarea pericolelor care pot apărea în caz de incendiu, cum sunt Intoxicările, arsurile, traumatismele, electrocutarea, iradierea etc., precum </w:t>
      </w:r>
      <w:r w:rsidR="008F55E4">
        <w:t>și</w:t>
      </w:r>
      <w:r>
        <w:t xml:space="preserve"> a regulilor </w:t>
      </w:r>
      <w:r w:rsidR="008F55E4">
        <w:t>și</w:t>
      </w:r>
      <w:r>
        <w:t xml:space="preserve"> măsurilor de prevenire a acestora.</w:t>
      </w:r>
    </w:p>
    <w:p w14:paraId="5FCF5D9B" w14:textId="77777777" w:rsidR="009908CD" w:rsidRDefault="004E6EF4" w:rsidP="0039730E">
      <w:pPr>
        <w:pStyle w:val="Bodytext40"/>
        <w:shd w:val="clear" w:color="auto" w:fill="auto"/>
        <w:spacing w:line="360" w:lineRule="auto"/>
        <w:contextualSpacing/>
        <w:jc w:val="left"/>
      </w:pPr>
      <w:r>
        <w:t>A. Apărarea împotriva incendiilor</w:t>
      </w:r>
    </w:p>
    <w:p w14:paraId="3146F640" w14:textId="1275AAAA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t xml:space="preserve">Apărarea împotriva incendiilor reprezintă ansamblul integrat de masuri tehnice si organizatorice, precum si de </w:t>
      </w:r>
      <w:r w:rsidR="008F55E4">
        <w:t>activități</w:t>
      </w:r>
      <w:r>
        <w:t xml:space="preserve"> specifice, planificate si realizate, in scopul de a asigura identificarea, evaluarea, controlul si combaterea riscurilor de incendiu, informarea lucrătorilor asupra acestora, precum si </w:t>
      </w:r>
      <w:r w:rsidR="008F55E4">
        <w:t>intervenția</w:t>
      </w:r>
      <w:r>
        <w:t xml:space="preserve"> operativa pentru salvarea si acordarea ajutorului pentru lucrătorii </w:t>
      </w:r>
      <w:r w:rsidR="008F55E4">
        <w:t>aflați</w:t>
      </w:r>
      <w:r>
        <w:t xml:space="preserve"> in pericol, stingerea incendiilor </w:t>
      </w:r>
      <w:r w:rsidR="008F55E4">
        <w:t>și</w:t>
      </w:r>
      <w:r>
        <w:t xml:space="preserve"> limitarea efectelor acestora.</w:t>
      </w:r>
    </w:p>
    <w:p w14:paraId="4720F993" w14:textId="77777777" w:rsidR="00B9267A" w:rsidRDefault="00B9267A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</w:p>
    <w:p w14:paraId="0A61C128" w14:textId="1B6EBFAC" w:rsidR="009908CD" w:rsidRDefault="008F55E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rPr>
          <w:rStyle w:val="Bodytext2Bold"/>
        </w:rPr>
        <w:lastRenderedPageBreak/>
        <w:t>Art</w:t>
      </w:r>
      <w:r w:rsidR="00B9267A">
        <w:rPr>
          <w:rStyle w:val="Bodytext2Bold"/>
        </w:rPr>
        <w:t>. 1.</w:t>
      </w:r>
      <w:r w:rsidR="004E6EF4">
        <w:rPr>
          <w:rStyle w:val="Bodytext2Bold"/>
        </w:rPr>
        <w:t xml:space="preserve"> </w:t>
      </w:r>
      <w:r w:rsidR="004E6EF4">
        <w:t xml:space="preserve">Prezentele </w:t>
      </w:r>
      <w:r>
        <w:t>instrucțiuni</w:t>
      </w:r>
      <w:r w:rsidR="004E6EF4">
        <w:t xml:space="preserve"> proprii de apărare împotriva incendiilor. întocmite conform prevederilor art.5 </w:t>
      </w:r>
      <w:r>
        <w:t>și</w:t>
      </w:r>
      <w:r w:rsidR="004E6EF4">
        <w:t xml:space="preserve"> art. 19, lit. g) din Legea 307/2006 - privind apărarea împotriva incendiilor </w:t>
      </w:r>
      <w:r>
        <w:t>și</w:t>
      </w:r>
      <w:r w:rsidR="004E6EF4">
        <w:t xml:space="preserve"> art. 17, lit. b) </w:t>
      </w:r>
      <w:r>
        <w:t>și</w:t>
      </w:r>
      <w:r w:rsidR="004E6EF4">
        <w:t xml:space="preserve"> art.33. Normele generale de apărarea împotriva incendiilor, aprobate prin Ord. MAI 163/2007, cuprind masuri generale </w:t>
      </w:r>
      <w:r>
        <w:t>și</w:t>
      </w:r>
      <w:r w:rsidR="004E6EF4">
        <w:t xml:space="preserve"> specifice de prevenire si stingere a incendiilor, si se aplica in toate serviciile si departamentele din cadrul USAMVB </w:t>
      </w:r>
      <w:r>
        <w:t>Timișoara</w:t>
      </w:r>
      <w:r w:rsidR="004E6EF4">
        <w:t>.</w:t>
      </w:r>
      <w:r w:rsidR="0039730E">
        <w:t xml:space="preserve"> </w:t>
      </w:r>
    </w:p>
    <w:p w14:paraId="633BCF15" w14:textId="77777777" w:rsidR="0039730E" w:rsidRDefault="0039730E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</w:p>
    <w:p w14:paraId="08843146" w14:textId="77777777" w:rsidR="0039730E" w:rsidRDefault="008F55E4" w:rsidP="0039730E">
      <w:pPr>
        <w:pStyle w:val="Heading20"/>
        <w:keepNext/>
        <w:keepLines/>
        <w:shd w:val="clear" w:color="auto" w:fill="auto"/>
        <w:spacing w:line="360" w:lineRule="auto"/>
        <w:contextualSpacing/>
      </w:pPr>
      <w:bookmarkStart w:id="1" w:name="bookmark0"/>
      <w:r>
        <w:t>Obligații</w:t>
      </w:r>
      <w:r w:rsidR="004E6EF4">
        <w:t xml:space="preserve"> privind apărarea împotriva incendiilor </w:t>
      </w:r>
    </w:p>
    <w:p w14:paraId="5262F956" w14:textId="77777777" w:rsidR="009908CD" w:rsidRDefault="008F55E4" w:rsidP="0039730E">
      <w:pPr>
        <w:pStyle w:val="Heading20"/>
        <w:keepNext/>
        <w:keepLines/>
        <w:shd w:val="clear" w:color="auto" w:fill="auto"/>
        <w:spacing w:line="360" w:lineRule="auto"/>
        <w:contextualSpacing/>
      </w:pPr>
      <w:r>
        <w:t>Obligații</w:t>
      </w:r>
      <w:r w:rsidR="004E6EF4">
        <w:t xml:space="preserve"> generale</w:t>
      </w:r>
      <w:bookmarkEnd w:id="1"/>
    </w:p>
    <w:p w14:paraId="3A0426D8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Art.2. </w:t>
      </w:r>
      <w:r>
        <w:t xml:space="preserve">Persoana juridica - USAMVBT are </w:t>
      </w:r>
      <w:r w:rsidR="008F55E4">
        <w:t>obligația</w:t>
      </w:r>
      <w:r>
        <w:t xml:space="preserve"> de a respecta reglementările tehnice si </w:t>
      </w:r>
      <w:r w:rsidR="008F55E4">
        <w:t>dispozițiile</w:t>
      </w:r>
      <w:r>
        <w:t xml:space="preserve"> de apărarea împotriva incendiilor si de a nu primejdui, prin deciziile luate </w:t>
      </w:r>
      <w:r w:rsidR="008F55E4">
        <w:t>și</w:t>
      </w:r>
      <w:r>
        <w:t xml:space="preserve"> prin fapte, </w:t>
      </w:r>
      <w:r w:rsidR="008F55E4">
        <w:t>viața</w:t>
      </w:r>
      <w:r>
        <w:t>, bunurile si mediul.</w:t>
      </w:r>
    </w:p>
    <w:p w14:paraId="4C52F4B3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Art.3. </w:t>
      </w:r>
      <w:r>
        <w:t xml:space="preserve">Persoana care observa un incendiu are </w:t>
      </w:r>
      <w:r w:rsidR="008F55E4">
        <w:t>obligația</w:t>
      </w:r>
      <w:r>
        <w:t xml:space="preserve"> sa </w:t>
      </w:r>
      <w:r w:rsidR="008F55E4">
        <w:t>anunțe</w:t>
      </w:r>
      <w:r>
        <w:t xml:space="preserve"> prin orice mijloc serviciile de urgenta, </w:t>
      </w:r>
      <w:r w:rsidR="008F55E4">
        <w:t>și</w:t>
      </w:r>
      <w:r>
        <w:t xml:space="preserve"> să ia măsuri, după </w:t>
      </w:r>
      <w:r w:rsidR="008F55E4">
        <w:t>posibilitățile</w:t>
      </w:r>
      <w:r>
        <w:t xml:space="preserve"> sale, pentru limitarea </w:t>
      </w:r>
      <w:r w:rsidR="008F55E4">
        <w:t>și</w:t>
      </w:r>
      <w:r>
        <w:t xml:space="preserve"> stingerea incendiului.</w:t>
      </w:r>
    </w:p>
    <w:p w14:paraId="258254C4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Art.4. </w:t>
      </w:r>
      <w:r>
        <w:t xml:space="preserve">In caz de incendiu, orice persoană trebuie sa acorde ajutor, când </w:t>
      </w:r>
      <w:r w:rsidR="008F55E4">
        <w:t>și</w:t>
      </w:r>
      <w:r>
        <w:t xml:space="preserve"> cât este </w:t>
      </w:r>
      <w:r w:rsidR="008F55E4">
        <w:t>rațional</w:t>
      </w:r>
      <w:r>
        <w:t xml:space="preserve"> posibil, semenilor </w:t>
      </w:r>
      <w:r w:rsidR="008F55E4">
        <w:t>aflați</w:t>
      </w:r>
      <w:r>
        <w:t xml:space="preserve"> in pericol sau in dificultate, din proprie </w:t>
      </w:r>
      <w:r w:rsidR="008F55E4">
        <w:t>inițiativă</w:t>
      </w:r>
      <w:r>
        <w:t xml:space="preserve"> ori la solicitarea victimei, precum si a personalului serviciilor de urgenta. în cazul incendiilor produse la păduri, </w:t>
      </w:r>
      <w:r w:rsidR="008F55E4">
        <w:t>plantații</w:t>
      </w:r>
      <w:r>
        <w:t xml:space="preserve">, culturi agricole, </w:t>
      </w:r>
      <w:r w:rsidR="008F55E4">
        <w:t>miriști</w:t>
      </w:r>
      <w:r>
        <w:t xml:space="preserve">, </w:t>
      </w:r>
      <w:r w:rsidR="008F55E4">
        <w:t>pășuni</w:t>
      </w:r>
      <w:r>
        <w:t xml:space="preserve"> si </w:t>
      </w:r>
      <w:r w:rsidR="008F55E4">
        <w:t>fânețe</w:t>
      </w:r>
      <w:r>
        <w:t xml:space="preserve">, persoanele aflate j in apropiere au </w:t>
      </w:r>
      <w:r w:rsidR="008F55E4">
        <w:t>obligația</w:t>
      </w:r>
      <w:r>
        <w:t xml:space="preserve"> sa intervină imediat cu mijloacele de care dispun, pentru limitarea si stingerea acestora.</w:t>
      </w:r>
    </w:p>
    <w:p w14:paraId="13FA9F99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Art.5. </w:t>
      </w:r>
      <w:r>
        <w:t xml:space="preserve">în </w:t>
      </w:r>
      <w:r w:rsidR="008F55E4">
        <w:t>căzui</w:t>
      </w:r>
      <w:r>
        <w:t xml:space="preserve"> de </w:t>
      </w:r>
      <w:r w:rsidR="008F55E4">
        <w:t>forță</w:t>
      </w:r>
      <w:r>
        <w:t xml:space="preserve"> majoră determinate de incendii, USAMVBT, </w:t>
      </w:r>
      <w:r w:rsidR="008F55E4">
        <w:t>deținătoare</w:t>
      </w:r>
      <w:r>
        <w:t xml:space="preserve"> cu orice titlu, de terenuri, </w:t>
      </w:r>
      <w:r w:rsidR="008F55E4">
        <w:t>construcții</w:t>
      </w:r>
      <w:r>
        <w:t xml:space="preserve">, </w:t>
      </w:r>
      <w:r w:rsidR="008F55E4">
        <w:t>instalații</w:t>
      </w:r>
      <w:r>
        <w:t xml:space="preserve"> tehnologice sau mijloace de transport are următoarele </w:t>
      </w:r>
      <w:r w:rsidR="008F55E4">
        <w:t>obligații</w:t>
      </w:r>
      <w:r>
        <w:t>:</w:t>
      </w:r>
    </w:p>
    <w:p w14:paraId="10C9737F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tabs>
          <w:tab w:val="left" w:pos="843"/>
        </w:tabs>
        <w:spacing w:before="0" w:after="0" w:line="360" w:lineRule="auto"/>
        <w:ind w:left="0" w:firstLine="567"/>
        <w:contextualSpacing/>
        <w:jc w:val="both"/>
      </w:pPr>
      <w:r>
        <w:t xml:space="preserve">să permită </w:t>
      </w:r>
      <w:r w:rsidR="008F55E4">
        <w:t>necondiționat</w:t>
      </w:r>
      <w:r>
        <w:t xml:space="preserve"> accesul serviciilor de urgenta si al persoanelor care acorda ajutor;</w:t>
      </w:r>
    </w:p>
    <w:p w14:paraId="1B608A7C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tabs>
          <w:tab w:val="left" w:pos="843"/>
        </w:tabs>
        <w:spacing w:before="0" w:after="0" w:line="360" w:lineRule="auto"/>
        <w:ind w:left="0" w:firstLine="567"/>
        <w:contextualSpacing/>
        <w:jc w:val="both"/>
      </w:pPr>
      <w:r>
        <w:t xml:space="preserve">să permită </w:t>
      </w:r>
      <w:r w:rsidR="008F55E4">
        <w:t>necondiționat</w:t>
      </w:r>
      <w:r>
        <w:t xml:space="preserve"> utilizarea apei, materialelor si mijloacelor proprii pentru </w:t>
      </w:r>
      <w:r w:rsidR="008F55E4">
        <w:t>operațiunii</w:t>
      </w:r>
      <w:r>
        <w:t xml:space="preserve"> de salvare, de stingere si de limitare a efectelor incendiilor produse la bunurile proprii ori ale altor persoane;</w:t>
      </w:r>
    </w:p>
    <w:p w14:paraId="61AD6520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tabs>
          <w:tab w:val="left" w:pos="843"/>
        </w:tabs>
        <w:spacing w:before="0" w:after="0" w:line="360" w:lineRule="auto"/>
        <w:ind w:left="0" w:firstLine="567"/>
        <w:contextualSpacing/>
        <w:jc w:val="both"/>
      </w:pPr>
      <w:r>
        <w:t xml:space="preserve">să accepte măsurile stabilite de comandantul </w:t>
      </w:r>
      <w:r w:rsidR="008F55E4">
        <w:t>intervenției</w:t>
      </w:r>
      <w:r>
        <w:t xml:space="preserve"> (degajare teren, demolare </w:t>
      </w:r>
      <w:r w:rsidR="008F55E4">
        <w:t>construcție</w:t>
      </w:r>
      <w:r>
        <w:t>, evacuare).</w:t>
      </w:r>
    </w:p>
    <w:p w14:paraId="540D71A9" w14:textId="6C2AAEF0" w:rsidR="0039730E" w:rsidRDefault="0039730E" w:rsidP="0039730E">
      <w:pPr>
        <w:pStyle w:val="Bodytext20"/>
        <w:shd w:val="clear" w:color="auto" w:fill="auto"/>
        <w:tabs>
          <w:tab w:val="left" w:pos="843"/>
        </w:tabs>
        <w:spacing w:before="0" w:after="0" w:line="360" w:lineRule="auto"/>
        <w:ind w:left="567" w:firstLine="0"/>
        <w:contextualSpacing/>
        <w:jc w:val="both"/>
      </w:pPr>
    </w:p>
    <w:p w14:paraId="3C862958" w14:textId="77777777" w:rsidR="00B9267A" w:rsidRDefault="00B9267A" w:rsidP="0039730E">
      <w:pPr>
        <w:pStyle w:val="Bodytext20"/>
        <w:shd w:val="clear" w:color="auto" w:fill="auto"/>
        <w:tabs>
          <w:tab w:val="left" w:pos="843"/>
        </w:tabs>
        <w:spacing w:before="0" w:after="0" w:line="360" w:lineRule="auto"/>
        <w:ind w:left="567" w:firstLine="0"/>
        <w:contextualSpacing/>
        <w:jc w:val="both"/>
      </w:pPr>
    </w:p>
    <w:p w14:paraId="22CE55F6" w14:textId="77777777" w:rsidR="009908CD" w:rsidRDefault="008F55E4" w:rsidP="0039730E">
      <w:pPr>
        <w:pStyle w:val="Heading20"/>
        <w:keepNext/>
        <w:keepLines/>
        <w:shd w:val="clear" w:color="auto" w:fill="auto"/>
        <w:spacing w:line="360" w:lineRule="auto"/>
        <w:contextualSpacing/>
      </w:pPr>
      <w:bookmarkStart w:id="2" w:name="bookmark1"/>
      <w:r>
        <w:lastRenderedPageBreak/>
        <w:t>Obligațiile</w:t>
      </w:r>
      <w:r w:rsidR="004E6EF4">
        <w:t xml:space="preserve"> conducătorului </w:t>
      </w:r>
      <w:r>
        <w:t>instituției</w:t>
      </w:r>
      <w:r w:rsidR="004E6EF4">
        <w:t>/</w:t>
      </w:r>
      <w:r>
        <w:t>universității</w:t>
      </w:r>
      <w:r w:rsidR="004E6EF4">
        <w:t xml:space="preserve"> si </w:t>
      </w:r>
      <w:r>
        <w:t>salariaților</w:t>
      </w:r>
      <w:r w:rsidR="004E6EF4">
        <w:t>.</w:t>
      </w:r>
      <w:bookmarkEnd w:id="2"/>
    </w:p>
    <w:p w14:paraId="60C4719E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500"/>
        <w:contextualSpacing/>
        <w:jc w:val="both"/>
      </w:pPr>
      <w:r>
        <w:rPr>
          <w:rStyle w:val="Bodytext2Bold"/>
        </w:rPr>
        <w:t xml:space="preserve">Art.6. </w:t>
      </w:r>
      <w:r>
        <w:t xml:space="preserve">Conducătorul </w:t>
      </w:r>
      <w:r w:rsidR="008F55E4">
        <w:t>instituției</w:t>
      </w:r>
      <w:r>
        <w:t xml:space="preserve"> (USAMVB T) are următoarele </w:t>
      </w:r>
      <w:r w:rsidR="008F55E4">
        <w:t>obligații</w:t>
      </w:r>
      <w:r>
        <w:t xml:space="preserve"> principale:</w:t>
      </w:r>
    </w:p>
    <w:p w14:paraId="6B479D87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sa stabilească, prin </w:t>
      </w:r>
      <w:r w:rsidR="008F55E4">
        <w:t>dispoziții</w:t>
      </w:r>
      <w:r>
        <w:t xml:space="preserve"> scrise, </w:t>
      </w:r>
      <w:r w:rsidR="008F55E4">
        <w:t>responsabilitățile</w:t>
      </w:r>
      <w:r>
        <w:t xml:space="preserve"> si modul de organizare privind apărarea împotriva incendiilor in unitatea sa, precum si, sa le actualizeze, ori de cate ori apar modificări, si sa aducă la </w:t>
      </w:r>
      <w:r w:rsidR="008F55E4">
        <w:t>cunoștința</w:t>
      </w:r>
      <w:r>
        <w:t xml:space="preserve"> </w:t>
      </w:r>
      <w:r w:rsidR="008F55E4">
        <w:t>salariaților</w:t>
      </w:r>
      <w:r>
        <w:t xml:space="preserve"> din universitate;</w:t>
      </w:r>
    </w:p>
    <w:p w14:paraId="357329CC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>sa asigure identificarea si evaluarea riscurilor de incendiu din unitatea sa si sa justifice autoritarilor competente ca masurile de apărarea împotriva incendiilor sunt corelate cu natura si nivelul riscurilor;</w:t>
      </w:r>
    </w:p>
    <w:p w14:paraId="1E17445D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sa solicite si să </w:t>
      </w:r>
      <w:r w:rsidR="008F55E4">
        <w:t>obțină</w:t>
      </w:r>
      <w:r>
        <w:t xml:space="preserve"> avizele si </w:t>
      </w:r>
      <w:r w:rsidR="008F55E4">
        <w:t>autorizațiile</w:t>
      </w:r>
      <w:r>
        <w:t xml:space="preserve"> de securitate Ia incendiu, prevăzute de lege:</w:t>
      </w:r>
    </w:p>
    <w:p w14:paraId="7DA661AC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asigure întocmirea, actualizarea permanenta </w:t>
      </w:r>
      <w:r w:rsidR="008F55E4">
        <w:t>și</w:t>
      </w:r>
      <w:r>
        <w:t xml:space="preserve"> sa transmită la inspectorat lista cu </w:t>
      </w:r>
      <w:r w:rsidR="008F55E4">
        <w:t>substanțele</w:t>
      </w:r>
      <w:r>
        <w:t xml:space="preserve"> periculoase, clasificate potrivit legii, utilizate in activitatea sa sub orice forma, cu </w:t>
      </w:r>
      <w:r w:rsidR="008F55E4">
        <w:t>mențiuni</w:t>
      </w:r>
      <w:r>
        <w:t xml:space="preserve"> privind: </w:t>
      </w:r>
      <w:r w:rsidR="008F55E4">
        <w:t>proprietățile</w:t>
      </w:r>
      <w:r>
        <w:t xml:space="preserve"> fizico-chimice, codurile de identificare, riscurile pe care le prezintă pentru sănătate si mediu, mijloacele de </w:t>
      </w:r>
      <w:r w:rsidR="008F55E4">
        <w:t>protecție</w:t>
      </w:r>
      <w:r>
        <w:t xml:space="preserve"> recomandate, metode de </w:t>
      </w:r>
      <w:r w:rsidR="008F55E4">
        <w:t>intervenție</w:t>
      </w:r>
      <w:r>
        <w:t xml:space="preserve"> si prim-ajutor. </w:t>
      </w:r>
      <w:r w:rsidR="008F55E4">
        <w:t>substanțe</w:t>
      </w:r>
      <w:r>
        <w:t xml:space="preserve"> pentru stingere, neutralizare sau decontaminare;</w:t>
      </w:r>
    </w:p>
    <w:p w14:paraId="72FE0508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sa asigure elaborarea </w:t>
      </w:r>
      <w:r w:rsidR="008F55E4">
        <w:t>instrucțiunilor</w:t>
      </w:r>
      <w:r>
        <w:t xml:space="preserve"> de apărarea împotriva incendiilor si stabilirea sarcinilor ce revin </w:t>
      </w:r>
      <w:r w:rsidR="008F55E4">
        <w:t>salariaților</w:t>
      </w:r>
      <w:r>
        <w:t>, pentru fiecare loc de munca {departamente si servicii),</w:t>
      </w:r>
    </w:p>
    <w:p w14:paraId="1614065C" w14:textId="77777777" w:rsidR="009908CD" w:rsidRDefault="0039730E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să asigure </w:t>
      </w:r>
      <w:r w:rsidR="004E6EF4">
        <w:t xml:space="preserve">verificarea </w:t>
      </w:r>
      <w:r w:rsidR="008F55E4">
        <w:t>cunoașterii</w:t>
      </w:r>
      <w:r w:rsidR="004E6EF4">
        <w:t xml:space="preserve"> si respectării de către </w:t>
      </w:r>
      <w:r w:rsidR="008F55E4">
        <w:t>salariații</w:t>
      </w:r>
      <w:r w:rsidR="004E6EF4">
        <w:t xml:space="preserve"> a </w:t>
      </w:r>
      <w:r w:rsidR="008F55E4">
        <w:t>instrucțiunilor</w:t>
      </w:r>
      <w:r w:rsidR="004E6EF4">
        <w:t xml:space="preserve"> necesare plivind masurile de apărarea împotriva incendiilor;</w:t>
      </w:r>
    </w:p>
    <w:p w14:paraId="1944B40B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sa stabilească persoane cu </w:t>
      </w:r>
      <w:r w:rsidR="008F55E4">
        <w:t>atribuții</w:t>
      </w:r>
      <w:r>
        <w:t xml:space="preserve"> privind punerea in aplicare, controlul si supravegherea masurilor de apărarea împotriva incendiilor;</w:t>
      </w:r>
    </w:p>
    <w:p w14:paraId="7BBBBB72" w14:textId="77777777" w:rsidR="009908CD" w:rsidRDefault="0039730E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să asigure </w:t>
      </w:r>
      <w:r w:rsidR="004E6EF4">
        <w:t xml:space="preserve">mijloacele tehnice corespunzătoare si personalul necesar </w:t>
      </w:r>
      <w:r w:rsidR="008F55E4">
        <w:t>intervenției</w:t>
      </w:r>
      <w:r w:rsidR="004E6EF4">
        <w:t xml:space="preserve"> in caz de incendiu, precum si </w:t>
      </w:r>
      <w:r w:rsidR="008F55E4">
        <w:t>condițiile</w:t>
      </w:r>
      <w:r w:rsidR="004E6EF4">
        <w:t xml:space="preserve"> de pregătire a acestora, corelat cu natura riscurilor de incendiu, profilul </w:t>
      </w:r>
      <w:r w:rsidR="008F55E4">
        <w:t>activității</w:t>
      </w:r>
      <w:r w:rsidR="004E6EF4">
        <w:t xml:space="preserve"> si mărimea unitarii;</w:t>
      </w:r>
    </w:p>
    <w:p w14:paraId="6C13001E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sa asigure întocmirea planurilor de </w:t>
      </w:r>
      <w:r w:rsidR="008F55E4">
        <w:t>protecție</w:t>
      </w:r>
      <w:r>
        <w:t xml:space="preserve"> (olanul de evacuare, olanul de depozitare </w:t>
      </w:r>
      <w:r w:rsidR="008F55E4">
        <w:t>substanțe</w:t>
      </w:r>
      <w:r>
        <w:t xml:space="preserve"> periculoase si planul de </w:t>
      </w:r>
      <w:r w:rsidR="008F55E4">
        <w:t>intervenție</w:t>
      </w:r>
      <w:r>
        <w:t xml:space="preserve">) si </w:t>
      </w:r>
      <w:r w:rsidR="008F55E4">
        <w:t>condițiile</w:t>
      </w:r>
      <w:r>
        <w:t xml:space="preserve"> pentru ca acestea sa fie </w:t>
      </w:r>
      <w:r w:rsidR="008F55E4">
        <w:t>operaționale</w:t>
      </w:r>
      <w:r>
        <w:t xml:space="preserve"> in orice moment;</w:t>
      </w:r>
    </w:p>
    <w:p w14:paraId="2FF87AE8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sa asigure si sa pună in mod gratuit la </w:t>
      </w:r>
      <w:r w:rsidR="008F55E4">
        <w:t>dispoziția</w:t>
      </w:r>
      <w:r>
        <w:t xml:space="preserve"> </w:t>
      </w:r>
      <w:r w:rsidR="008F55E4">
        <w:t>forțelor</w:t>
      </w:r>
      <w:r>
        <w:t xml:space="preserve"> chemate in ajutor mijloacele tehnice pentru apărare împotriva incendiilor </w:t>
      </w:r>
      <w:r w:rsidR="008F55E4">
        <w:t>și</w:t>
      </w:r>
      <w:r>
        <w:t xml:space="preserve"> echipamentele de </w:t>
      </w:r>
      <w:r w:rsidR="008F55E4">
        <w:t>protecție</w:t>
      </w:r>
      <w:r>
        <w:t xml:space="preserve"> specifice riscurilor care decurg din</w:t>
      </w:r>
    </w:p>
    <w:p w14:paraId="6A8FE16F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existenta si </w:t>
      </w:r>
      <w:r w:rsidR="008F55E4">
        <w:t>funcționarea</w:t>
      </w:r>
      <w:r>
        <w:t xml:space="preserve"> </w:t>
      </w:r>
      <w:r w:rsidR="008F55E4">
        <w:t>unității</w:t>
      </w:r>
      <w:r>
        <w:t xml:space="preserve"> sale, precum si antidotul </w:t>
      </w:r>
      <w:r w:rsidR="008F55E4">
        <w:t>și</w:t>
      </w:r>
      <w:r>
        <w:t xml:space="preserve"> medicamentele pentru acordarea primului ajutor;</w:t>
      </w:r>
    </w:p>
    <w:p w14:paraId="2CC84048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lastRenderedPageBreak/>
        <w:t xml:space="preserve">sa asigure fondurile necesare realizării masurilor de apărarea împotriva incendiilor si sa </w:t>
      </w:r>
      <w:r w:rsidR="008F55E4">
        <w:t>asigure</w:t>
      </w:r>
      <w:r>
        <w:t>, la cerere, plata cheltuielilor efectuate de alte persoane fizice sau juridice care au intervenit pentru stingerea incendiilor in unitatea sa;</w:t>
      </w:r>
    </w:p>
    <w:p w14:paraId="1956E5A5" w14:textId="77777777" w:rsidR="009908CD" w:rsidRDefault="004E6EF4" w:rsidP="0039730E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sa asigure stabilirea si transmiterea către transportatorii </w:t>
      </w:r>
      <w:r w:rsidR="008F55E4">
        <w:t>și</w:t>
      </w:r>
      <w:r>
        <w:t xml:space="preserve"> utilizatorii produselor sale. a regulilor si masurilor de apărarea împotriva incendiilor, specifice acestora, corelate cu riscurile la utilizarea, manipularea, transportul </w:t>
      </w:r>
      <w:r w:rsidR="008F55E4">
        <w:t>și</w:t>
      </w:r>
      <w:r>
        <w:t xml:space="preserve"> depozitarea produselor respective.</w:t>
      </w:r>
    </w:p>
    <w:p w14:paraId="35B4BC77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580"/>
        <w:contextualSpacing/>
        <w:jc w:val="both"/>
      </w:pPr>
      <w:r>
        <w:rPr>
          <w:rStyle w:val="Bodytext2Bold"/>
        </w:rPr>
        <w:t xml:space="preserve">Art.7. </w:t>
      </w:r>
      <w:r w:rsidR="008F55E4">
        <w:t>Salariații</w:t>
      </w:r>
      <w:r>
        <w:t xml:space="preserve"> / lucrători la locul de muncă/post de lucru, au următoarele </w:t>
      </w:r>
      <w:r w:rsidR="008F55E4">
        <w:t>obligații</w:t>
      </w:r>
      <w:r>
        <w:t xml:space="preserve"> principale:</w:t>
      </w:r>
    </w:p>
    <w:p w14:paraId="71AEECAE" w14:textId="77777777" w:rsidR="009908CD" w:rsidRDefault="004E6EF4" w:rsidP="0039730E">
      <w:pPr>
        <w:pStyle w:val="Bodytext20"/>
        <w:numPr>
          <w:ilvl w:val="0"/>
          <w:numId w:val="4"/>
        </w:numPr>
        <w:shd w:val="clear" w:color="auto" w:fill="auto"/>
        <w:spacing w:before="0" w:after="0" w:line="360" w:lineRule="auto"/>
        <w:ind w:left="851"/>
        <w:contextualSpacing/>
        <w:jc w:val="both"/>
      </w:pPr>
      <w:r>
        <w:t xml:space="preserve">sa respecte regulile si masurile de apărarea împotriva incendiilor, stabilite prin </w:t>
      </w:r>
      <w:r w:rsidR="008F55E4">
        <w:t>instrucțiuni</w:t>
      </w:r>
      <w:r>
        <w:t xml:space="preserve">, planuri de </w:t>
      </w:r>
      <w:r w:rsidR="008F55E4">
        <w:t>protecție</w:t>
      </w:r>
      <w:r>
        <w:t xml:space="preserve">, etc., aduse la </w:t>
      </w:r>
      <w:r w:rsidR="008F55E4">
        <w:t>cunoștința</w:t>
      </w:r>
      <w:r>
        <w:t>, sub orice forma, de conducătorul locului de muncă:</w:t>
      </w:r>
    </w:p>
    <w:p w14:paraId="5EBACC0A" w14:textId="77777777" w:rsidR="009908CD" w:rsidRDefault="004E6EF4" w:rsidP="0039730E">
      <w:pPr>
        <w:pStyle w:val="Bodytext20"/>
        <w:numPr>
          <w:ilvl w:val="0"/>
          <w:numId w:val="4"/>
        </w:numPr>
        <w:shd w:val="clear" w:color="auto" w:fill="auto"/>
        <w:spacing w:before="0" w:after="0" w:line="360" w:lineRule="auto"/>
        <w:ind w:left="851"/>
        <w:contextualSpacing/>
        <w:jc w:val="both"/>
      </w:pPr>
      <w:r>
        <w:t xml:space="preserve">sa utilizeze, potrivit </w:t>
      </w:r>
      <w:r w:rsidR="008F55E4">
        <w:t>instrucțiunilor</w:t>
      </w:r>
      <w:r>
        <w:t xml:space="preserve"> tehnice, </w:t>
      </w:r>
      <w:r w:rsidR="008F55E4">
        <w:t>substanțele</w:t>
      </w:r>
      <w:r>
        <w:t xml:space="preserve"> periculoase, </w:t>
      </w:r>
      <w:r w:rsidR="008F55E4">
        <w:t>instalațiile</w:t>
      </w:r>
      <w:r>
        <w:t xml:space="preserve">, utilajele, </w:t>
      </w:r>
      <w:r w:rsidR="008F55E4">
        <w:t>mașinile</w:t>
      </w:r>
      <w:r>
        <w:t>, aparatura si echipamentele de lucru;</w:t>
      </w:r>
    </w:p>
    <w:p w14:paraId="3F328D26" w14:textId="77777777" w:rsidR="009908CD" w:rsidRDefault="004E6EF4" w:rsidP="0039730E">
      <w:pPr>
        <w:pStyle w:val="Bodytext20"/>
        <w:numPr>
          <w:ilvl w:val="0"/>
          <w:numId w:val="4"/>
        </w:numPr>
        <w:shd w:val="clear" w:color="auto" w:fill="auto"/>
        <w:spacing w:before="0" w:after="0" w:line="360" w:lineRule="auto"/>
        <w:ind w:left="851"/>
        <w:contextualSpacing/>
        <w:jc w:val="both"/>
      </w:pPr>
      <w:r>
        <w:t xml:space="preserve">sa nu efectueze manevre nepermise sau modificări neautorizate ale sistemelor </w:t>
      </w:r>
      <w:r w:rsidR="008F55E4">
        <w:t>și</w:t>
      </w:r>
      <w:r>
        <w:t xml:space="preserve"> </w:t>
      </w:r>
      <w:r w:rsidR="008F55E4">
        <w:t>instalațiilor</w:t>
      </w:r>
      <w:r>
        <w:t xml:space="preserve"> de apărare împotriva incendiilor;</w:t>
      </w:r>
    </w:p>
    <w:p w14:paraId="115DCBC4" w14:textId="77777777" w:rsidR="009908CD" w:rsidRDefault="004E6EF4" w:rsidP="0039730E">
      <w:pPr>
        <w:pStyle w:val="Bodytext20"/>
        <w:numPr>
          <w:ilvl w:val="0"/>
          <w:numId w:val="4"/>
        </w:numPr>
        <w:shd w:val="clear" w:color="auto" w:fill="auto"/>
        <w:spacing w:before="0" w:after="0" w:line="360" w:lineRule="auto"/>
        <w:ind w:left="851"/>
        <w:contextualSpacing/>
        <w:jc w:val="both"/>
      </w:pPr>
      <w:r w:rsidRPr="0039730E">
        <w:t>sa comunice</w:t>
      </w:r>
      <w:r>
        <w:t xml:space="preserve"> imediat după constatare, conducătorului locului de muncă orice încălcare a normelor de apărare împotriva incendiilor sau o </w:t>
      </w:r>
      <w:r w:rsidR="008F55E4">
        <w:t>situație</w:t>
      </w:r>
      <w:r>
        <w:t xml:space="preserve"> de pericol de incendiu, precum si orice </w:t>
      </w:r>
      <w:r w:rsidR="008F55E4">
        <w:t>defecțiune</w:t>
      </w:r>
      <w:r>
        <w:t xml:space="preserve"> sesizata la sistemele </w:t>
      </w:r>
      <w:r w:rsidR="008F55E4">
        <w:t>și</w:t>
      </w:r>
      <w:r>
        <w:t xml:space="preserve"> </w:t>
      </w:r>
      <w:r w:rsidR="008F55E4">
        <w:t>instalațiile</w:t>
      </w:r>
      <w:r>
        <w:t xml:space="preserve"> de apărare împotriva incendiilor:</w:t>
      </w:r>
    </w:p>
    <w:p w14:paraId="565ED354" w14:textId="77777777" w:rsidR="009908CD" w:rsidRDefault="004E6EF4" w:rsidP="0039730E">
      <w:pPr>
        <w:pStyle w:val="Bodytext20"/>
        <w:numPr>
          <w:ilvl w:val="0"/>
          <w:numId w:val="4"/>
        </w:numPr>
        <w:shd w:val="clear" w:color="auto" w:fill="auto"/>
        <w:spacing w:before="0" w:after="0" w:line="360" w:lineRule="auto"/>
        <w:ind w:left="851"/>
        <w:contextualSpacing/>
        <w:jc w:val="both"/>
      </w:pPr>
      <w:r>
        <w:t xml:space="preserve">sa coopereze cu </w:t>
      </w:r>
      <w:r w:rsidR="008F55E4">
        <w:t>salariații</w:t>
      </w:r>
      <w:r>
        <w:t xml:space="preserve"> </w:t>
      </w:r>
      <w:r w:rsidR="008F55E4">
        <w:t>desemnați</w:t>
      </w:r>
      <w:r>
        <w:t xml:space="preserve"> de conducător, cu </w:t>
      </w:r>
      <w:r w:rsidR="008F55E4">
        <w:t>atribuții</w:t>
      </w:r>
      <w:r>
        <w:t xml:space="preserve"> în domeniul apărării împotriva incendiilor, in vederea realizării masurilor de apărarea împotriva incendiilor;</w:t>
      </w:r>
    </w:p>
    <w:p w14:paraId="0EDE0F0A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600"/>
        <w:contextualSpacing/>
        <w:jc w:val="both"/>
      </w:pPr>
      <w:r w:rsidRPr="0039730E">
        <w:rPr>
          <w:b/>
        </w:rPr>
        <w:t>Art.8.</w:t>
      </w:r>
      <w:r>
        <w:t xml:space="preserve"> </w:t>
      </w:r>
      <w:r w:rsidR="008F55E4">
        <w:t>Recepția</w:t>
      </w:r>
      <w:r>
        <w:t xml:space="preserve"> </w:t>
      </w:r>
      <w:r w:rsidR="008F55E4">
        <w:t>construcțiilor</w:t>
      </w:r>
      <w:r>
        <w:t xml:space="preserve"> si amenajărilor proiectate si executate pentru USAMVBT, a </w:t>
      </w:r>
      <w:r w:rsidR="008F55E4">
        <w:t>instalațiilor</w:t>
      </w:r>
      <w:r>
        <w:t xml:space="preserve"> </w:t>
      </w:r>
      <w:r w:rsidR="008F55E4">
        <w:t>achiziționate</w:t>
      </w:r>
      <w:r>
        <w:t xml:space="preserve"> de USAMVBT trebuie realizată astfel încât, pe durata de </w:t>
      </w:r>
      <w:r w:rsidR="008F55E4">
        <w:t>viață</w:t>
      </w:r>
      <w:r>
        <w:t xml:space="preserve"> a acestora, în cazul </w:t>
      </w:r>
      <w:r w:rsidR="008F55E4">
        <w:t>inițierii</w:t>
      </w:r>
      <w:r>
        <w:t xml:space="preserve"> unui incendiu, să fie îndeplinită </w:t>
      </w:r>
      <w:r w:rsidR="008F55E4">
        <w:t>cerința</w:t>
      </w:r>
      <w:r>
        <w:t xml:space="preserve"> </w:t>
      </w:r>
      <w:r w:rsidR="008F55E4">
        <w:t>esențială</w:t>
      </w:r>
      <w:r>
        <w:t xml:space="preserve"> „securitate la incendiu”.</w:t>
      </w:r>
    </w:p>
    <w:p w14:paraId="77F3BE15" w14:textId="77777777" w:rsidR="0039730E" w:rsidRDefault="0039730E" w:rsidP="0039730E">
      <w:pPr>
        <w:pStyle w:val="Heading20"/>
        <w:keepNext/>
        <w:keepLines/>
        <w:shd w:val="clear" w:color="auto" w:fill="auto"/>
        <w:spacing w:line="360" w:lineRule="auto"/>
        <w:contextualSpacing/>
        <w:jc w:val="both"/>
      </w:pPr>
      <w:bookmarkStart w:id="3" w:name="bookmark2"/>
    </w:p>
    <w:p w14:paraId="5CD02875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  <w:jc w:val="both"/>
      </w:pPr>
      <w:r>
        <w:t>Riscul de incendiu</w:t>
      </w:r>
      <w:bookmarkEnd w:id="3"/>
    </w:p>
    <w:p w14:paraId="38AD0205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 w:rsidRPr="0039730E">
        <w:rPr>
          <w:b/>
        </w:rPr>
        <w:t>Art.9</w:t>
      </w:r>
      <w:r>
        <w:t xml:space="preserve">. Riscul de incendiu reprezintă probabilitatea globală de izbucnire a unui incendiu, determinată de </w:t>
      </w:r>
      <w:r w:rsidR="008F55E4">
        <w:t>interacțiunea</w:t>
      </w:r>
      <w:r>
        <w:t xml:space="preserve"> </w:t>
      </w:r>
      <w:r w:rsidR="008F55E4">
        <w:t>proprietăților</w:t>
      </w:r>
      <w:r>
        <w:t xml:space="preserve"> specifice materialelor si </w:t>
      </w:r>
      <w:r w:rsidR="008F55E4">
        <w:t>substanțelor</w:t>
      </w:r>
      <w:r>
        <w:t xml:space="preserve"> combustibile cu sursele </w:t>
      </w:r>
      <w:r w:rsidR="008F55E4">
        <w:t>potențiale</w:t>
      </w:r>
      <w:r>
        <w:t xml:space="preserve"> de aprindere, în anumite împrejurări, în </w:t>
      </w:r>
      <w:r w:rsidR="008F55E4">
        <w:t>același</w:t>
      </w:r>
      <w:r>
        <w:t xml:space="preserve"> timp si </w:t>
      </w:r>
      <w:r w:rsidR="008F55E4">
        <w:t>spațiu</w:t>
      </w:r>
      <w:r>
        <w:t>.</w:t>
      </w:r>
    </w:p>
    <w:p w14:paraId="60335AC6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 w:rsidRPr="0039730E">
        <w:rPr>
          <w:b/>
        </w:rPr>
        <w:t>Art.</w:t>
      </w:r>
      <w:r w:rsidR="0039730E" w:rsidRPr="0039730E">
        <w:rPr>
          <w:b/>
        </w:rPr>
        <w:t>10</w:t>
      </w:r>
      <w:r>
        <w:t xml:space="preserve">.Riscul de incendiu se </w:t>
      </w:r>
      <w:r w:rsidR="008F55E4">
        <w:t>stabilește</w:t>
      </w:r>
      <w:r>
        <w:t xml:space="preserve"> si se precizează prin niveluri de risc, pe zone. </w:t>
      </w:r>
      <w:r>
        <w:lastRenderedPageBreak/>
        <w:t xml:space="preserve">încăperi, compartimente, clădiri </w:t>
      </w:r>
      <w:r w:rsidR="008F55E4">
        <w:t>și</w:t>
      </w:r>
      <w:r>
        <w:t xml:space="preserve"> </w:t>
      </w:r>
      <w:r w:rsidR="008F55E4">
        <w:t>instalații</w:t>
      </w:r>
      <w:r>
        <w:t>, asigurându-se încadrarea în nivelurile de risc sau în categoriile de pericol de incendiu, corespunzător reglementărilor specifice.</w:t>
      </w:r>
    </w:p>
    <w:p w14:paraId="2D2E396B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 w:rsidRPr="0039730E">
        <w:rPr>
          <w:b/>
        </w:rPr>
        <w:t>Art.</w:t>
      </w:r>
      <w:r w:rsidR="0039730E" w:rsidRPr="0039730E">
        <w:rPr>
          <w:b/>
        </w:rPr>
        <w:t>11</w:t>
      </w:r>
      <w:r w:rsidRPr="0039730E">
        <w:rPr>
          <w:b/>
        </w:rPr>
        <w:t>.</w:t>
      </w:r>
      <w:r>
        <w:t xml:space="preserve">Nivelurile riscului de incendiu sunt: redus (mic), mediu (mijlociu) si ridicat (mare). în </w:t>
      </w:r>
      <w:r w:rsidR="008F55E4">
        <w:t>situațiile</w:t>
      </w:r>
      <w:r>
        <w:t xml:space="preserve"> în care nivelul de risc este asociat cu pericolul de explozie, nivelul riscului de incendiu poate fi apreciat ca fiind foarte ridicat (foarte mare).</w:t>
      </w:r>
    </w:p>
    <w:p w14:paraId="615D8F64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rPr>
          <w:rStyle w:val="Bodytext2Bold"/>
        </w:rPr>
        <w:t xml:space="preserve">Art.12. </w:t>
      </w:r>
      <w:r w:rsidR="008F55E4">
        <w:t>Depășirea</w:t>
      </w:r>
      <w:r>
        <w:t xml:space="preserve"> nivelului riscului de incendiu, stabilit prin reglementări specifice sau în </w:t>
      </w:r>
      <w:r w:rsidR="008F55E4">
        <w:t>documentațiile</w:t>
      </w:r>
      <w:r>
        <w:t xml:space="preserve"> tehnice si în scenariile de </w:t>
      </w:r>
      <w:r w:rsidR="008F55E4">
        <w:t>siguranță</w:t>
      </w:r>
      <w:r>
        <w:t xml:space="preserve"> la foc, prevăzute, este interzisă, cu </w:t>
      </w:r>
      <w:r w:rsidR="008F55E4">
        <w:t>excepția</w:t>
      </w:r>
      <w:r>
        <w:t xml:space="preserve"> cazurilor prevăzute de lege, când se impune luarea măsurilor compensatorii de apărare împotriva incendiilor.</w:t>
      </w:r>
    </w:p>
    <w:p w14:paraId="5D52E125" w14:textId="77777777" w:rsidR="0039730E" w:rsidRDefault="0039730E" w:rsidP="0039730E">
      <w:pPr>
        <w:pStyle w:val="Heading20"/>
        <w:keepNext/>
        <w:keepLines/>
        <w:shd w:val="clear" w:color="auto" w:fill="auto"/>
        <w:spacing w:line="360" w:lineRule="auto"/>
        <w:contextualSpacing/>
        <w:jc w:val="both"/>
      </w:pPr>
      <w:bookmarkStart w:id="4" w:name="bookmark3"/>
    </w:p>
    <w:p w14:paraId="4F941EE8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  <w:jc w:val="both"/>
      </w:pPr>
      <w:r>
        <w:t>Mijloace tehnice de apărare împotriva incendiilor.</w:t>
      </w:r>
      <w:bookmarkEnd w:id="4"/>
    </w:p>
    <w:p w14:paraId="00729BA7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rPr>
          <w:rStyle w:val="Bodytext2Bold"/>
        </w:rPr>
        <w:t xml:space="preserve">Art.13. </w:t>
      </w:r>
      <w:r>
        <w:t xml:space="preserve">La darea în exploatare a </w:t>
      </w:r>
      <w:r w:rsidR="008F55E4">
        <w:t>instalațiilor</w:t>
      </w:r>
      <w:r>
        <w:t xml:space="preserve"> aferente </w:t>
      </w:r>
      <w:r w:rsidR="008F55E4">
        <w:t>construcțiilor</w:t>
      </w:r>
      <w:r>
        <w:t xml:space="preserve">, </w:t>
      </w:r>
      <w:r w:rsidR="008F55E4">
        <w:t>instalațiilor</w:t>
      </w:r>
      <w:r>
        <w:t xml:space="preserve"> tehnologice </w:t>
      </w:r>
      <w:r w:rsidR="008F55E4">
        <w:t>și</w:t>
      </w:r>
      <w:r>
        <w:t xml:space="preserve"> amenajărilor trebuie certificata îndeplinirea </w:t>
      </w:r>
      <w:r w:rsidR="008F55E4">
        <w:t>cerinței</w:t>
      </w:r>
      <w:r>
        <w:t xml:space="preserve"> </w:t>
      </w:r>
      <w:r w:rsidR="008F55E4">
        <w:t>esențiale</w:t>
      </w:r>
      <w:r>
        <w:t xml:space="preserve"> „securitatea la incendiu", concretizată prin existenta si </w:t>
      </w:r>
      <w:r w:rsidR="008F55E4">
        <w:t>funcționarea</w:t>
      </w:r>
      <w:r>
        <w:t xml:space="preserve"> </w:t>
      </w:r>
      <w:r w:rsidR="008F55E4">
        <w:t>instalațiilor</w:t>
      </w:r>
      <w:r>
        <w:t xml:space="preserve"> de </w:t>
      </w:r>
      <w:r w:rsidR="008F55E4">
        <w:t>protecție</w:t>
      </w:r>
      <w:r>
        <w:t xml:space="preserve"> împotriva incendiilor, sistemelor, aparatelor si a celorlalte mijloace de prevenire si stingere a incendiilor, stabilite prin </w:t>
      </w:r>
      <w:r w:rsidR="008F55E4">
        <w:t>documentațiile</w:t>
      </w:r>
      <w:r>
        <w:t xml:space="preserve"> de proiectare, precum si existenta planurilor de </w:t>
      </w:r>
      <w:r w:rsidR="008F55E4">
        <w:t>intervenție</w:t>
      </w:r>
      <w:r>
        <w:t>.</w:t>
      </w:r>
    </w:p>
    <w:p w14:paraId="47CA0253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rPr>
          <w:rStyle w:val="Bodytext2Bold"/>
        </w:rPr>
        <w:t xml:space="preserve">Art.14. </w:t>
      </w:r>
      <w:r w:rsidR="008F55E4">
        <w:t>Construcțiile</w:t>
      </w:r>
      <w:r>
        <w:t xml:space="preserve">, </w:t>
      </w:r>
      <w:r w:rsidR="008F55E4">
        <w:t>instalațiile</w:t>
      </w:r>
      <w:r>
        <w:t xml:space="preserve"> tehnologice </w:t>
      </w:r>
      <w:r w:rsidR="008F55E4">
        <w:t>și</w:t>
      </w:r>
      <w:r>
        <w:t xml:space="preserve"> amenajările trebuie protejate împotriva </w:t>
      </w:r>
      <w:r w:rsidR="008F55E4">
        <w:t>acțiunii</w:t>
      </w:r>
      <w:r>
        <w:t xml:space="preserve"> </w:t>
      </w:r>
      <w:r w:rsidR="008F55E4">
        <w:t>electricității</w:t>
      </w:r>
      <w:r>
        <w:t xml:space="preserve"> atmosferice cu </w:t>
      </w:r>
      <w:r w:rsidR="008F55E4">
        <w:t>instalații</w:t>
      </w:r>
      <w:r>
        <w:t xml:space="preserve"> de </w:t>
      </w:r>
      <w:r w:rsidR="008F55E4">
        <w:t>protecție</w:t>
      </w:r>
      <w:r>
        <w:t xml:space="preserve"> împotriva trăsnetului, precum </w:t>
      </w:r>
      <w:r w:rsidR="008F55E4">
        <w:t>și</w:t>
      </w:r>
      <w:r>
        <w:t xml:space="preserve"> cu sisteme</w:t>
      </w:r>
    </w:p>
    <w:p w14:paraId="2BC80DE2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0"/>
        <w:contextualSpacing/>
        <w:jc w:val="both"/>
      </w:pPr>
      <w:r>
        <w:t xml:space="preserve">de captare </w:t>
      </w:r>
      <w:r w:rsidR="008F55E4">
        <w:t>și</w:t>
      </w:r>
      <w:r>
        <w:t xml:space="preserve"> scurgere la pământ a </w:t>
      </w:r>
      <w:r w:rsidR="008F55E4">
        <w:t>electricității</w:t>
      </w:r>
      <w:r>
        <w:t xml:space="preserve"> statice, conform cu </w:t>
      </w:r>
      <w:r w:rsidR="008F55E4">
        <w:t>instrucțiunile</w:t>
      </w:r>
      <w:r>
        <w:t xml:space="preserve"> </w:t>
      </w:r>
      <w:r w:rsidR="008F55E4">
        <w:t>și</w:t>
      </w:r>
      <w:r>
        <w:t xml:space="preserve"> reglementările tehnice specifice.</w:t>
      </w:r>
    </w:p>
    <w:p w14:paraId="34C97357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rPr>
          <w:rStyle w:val="Bodytext2Bold"/>
        </w:rPr>
        <w:t xml:space="preserve">Art.15. </w:t>
      </w:r>
      <w:r>
        <w:t xml:space="preserve">în timpul exploatării </w:t>
      </w:r>
      <w:r w:rsidR="008F55E4">
        <w:t>instalațiilor</w:t>
      </w:r>
      <w:r>
        <w:t xml:space="preserve"> aferente </w:t>
      </w:r>
      <w:r w:rsidR="008F55E4">
        <w:t>construcțiilor</w:t>
      </w:r>
      <w:r>
        <w:t xml:space="preserve"> (gaze. electrice, apă. încălzire, ventilare, climatizare, canalizare, etc.) </w:t>
      </w:r>
      <w:r w:rsidR="008F55E4">
        <w:t>și</w:t>
      </w:r>
      <w:r>
        <w:t xml:space="preserve"> </w:t>
      </w:r>
      <w:r w:rsidR="008F55E4">
        <w:t>instalațiilor</w:t>
      </w:r>
      <w:r>
        <w:t xml:space="preserve"> tehnologice trebuie asigurate: supravegherea, sistemele, aparatele </w:t>
      </w:r>
      <w:r w:rsidR="008F55E4">
        <w:t>și</w:t>
      </w:r>
      <w:r>
        <w:t xml:space="preserve"> echipamentele necesare conform </w:t>
      </w:r>
      <w:r w:rsidR="008F55E4">
        <w:t>instrucțiunilor</w:t>
      </w:r>
      <w:r>
        <w:t xml:space="preserve"> de </w:t>
      </w:r>
      <w:r w:rsidR="008F55E4">
        <w:t>funcționare</w:t>
      </w:r>
      <w:r>
        <w:t xml:space="preserve">: </w:t>
      </w:r>
      <w:r w:rsidR="008F55E4">
        <w:t>întreținerea</w:t>
      </w:r>
      <w:r>
        <w:t xml:space="preserve"> elementelor pentru izolare termică sau electrică; efectuarea lucrărilor de </w:t>
      </w:r>
      <w:r w:rsidR="008F55E4">
        <w:t>întreținere</w:t>
      </w:r>
      <w:r>
        <w:t xml:space="preserve"> </w:t>
      </w:r>
      <w:r w:rsidR="008F55E4">
        <w:t>și</w:t>
      </w:r>
      <w:r>
        <w:t xml:space="preserve"> </w:t>
      </w:r>
      <w:r w:rsidR="008F55E4">
        <w:t>reparații</w:t>
      </w:r>
      <w:r>
        <w:t xml:space="preserve"> la timp </w:t>
      </w:r>
      <w:r w:rsidR="008F55E4">
        <w:t>și</w:t>
      </w:r>
      <w:r>
        <w:t xml:space="preserve"> de către personal autorizat.</w:t>
      </w:r>
    </w:p>
    <w:p w14:paraId="2F5A9B16" w14:textId="77777777" w:rsidR="0039730E" w:rsidRDefault="0039730E" w:rsidP="0039730E">
      <w:pPr>
        <w:pStyle w:val="Bodytext20"/>
        <w:shd w:val="clear" w:color="auto" w:fill="auto"/>
        <w:spacing w:before="0" w:after="0" w:line="360" w:lineRule="auto"/>
        <w:ind w:firstLine="500"/>
        <w:contextualSpacing/>
        <w:jc w:val="both"/>
        <w:rPr>
          <w:rStyle w:val="Bodytext2Bold"/>
        </w:rPr>
      </w:pPr>
    </w:p>
    <w:p w14:paraId="41FC6399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500"/>
        <w:contextualSpacing/>
        <w:jc w:val="both"/>
      </w:pPr>
      <w:r>
        <w:rPr>
          <w:rStyle w:val="Bodytext2Bold"/>
        </w:rPr>
        <w:t xml:space="preserve">Art.16. </w:t>
      </w:r>
      <w:r>
        <w:t xml:space="preserve">Dotarea cu mijloace tehnice de apărare împotriva incendiilor, în scopul unei </w:t>
      </w:r>
      <w:r w:rsidR="008F55E4">
        <w:t>protecții</w:t>
      </w:r>
      <w:r>
        <w:t xml:space="preserve"> eficiente împotriva incendiilor, trebuie să asigure următoarele </w:t>
      </w:r>
      <w:r w:rsidR="008F55E4">
        <w:t>condiții</w:t>
      </w:r>
      <w:r>
        <w:t>:</w:t>
      </w:r>
    </w:p>
    <w:p w14:paraId="0A85BECD" w14:textId="77777777" w:rsidR="009908CD" w:rsidRDefault="004E6EF4" w:rsidP="003242F8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ind w:left="284"/>
        <w:contextualSpacing/>
        <w:jc w:val="both"/>
      </w:pPr>
      <w:r>
        <w:t>controlul riscurilor de izbucnire, precum si al dezvoltării si propagării incendiilor în zona protejată;</w:t>
      </w:r>
    </w:p>
    <w:p w14:paraId="47F56642" w14:textId="77777777" w:rsidR="009908CD" w:rsidRDefault="004E6EF4" w:rsidP="003242F8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ind w:left="284"/>
        <w:contextualSpacing/>
        <w:jc w:val="both"/>
      </w:pPr>
      <w:r>
        <w:t xml:space="preserve">compatibilitatea între mijloacele tehnice prevăzute, precum si între acestea si caracteristicile </w:t>
      </w:r>
      <w:r>
        <w:lastRenderedPageBreak/>
        <w:t>mediului protejat;</w:t>
      </w:r>
    </w:p>
    <w:p w14:paraId="2C60DD20" w14:textId="77777777" w:rsidR="009908CD" w:rsidRDefault="004E6EF4" w:rsidP="003242F8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ind w:left="284"/>
        <w:contextualSpacing/>
        <w:jc w:val="both"/>
      </w:pPr>
      <w:r>
        <w:t>complementaritatea reciprocă în îndeplinirea rolurilor, în caz de incendiu, precum si aportul serviciului de pompieri;</w:t>
      </w:r>
    </w:p>
    <w:p w14:paraId="1B0FE4BA" w14:textId="77777777" w:rsidR="009908CD" w:rsidRDefault="004E6EF4" w:rsidP="003242F8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ind w:left="284"/>
        <w:contextualSpacing/>
        <w:jc w:val="both"/>
      </w:pPr>
      <w:r>
        <w:t xml:space="preserve">asigurarea unui raport optim între </w:t>
      </w:r>
      <w:r w:rsidR="008F55E4">
        <w:t>instalațiile</w:t>
      </w:r>
      <w:r>
        <w:t xml:space="preserve">, sistemele si aparatele cu </w:t>
      </w:r>
      <w:r w:rsidR="008F55E4">
        <w:t>acționare</w:t>
      </w:r>
      <w:r>
        <w:t xml:space="preserve"> manuală si cele cu </w:t>
      </w:r>
      <w:r w:rsidR="008F55E4">
        <w:t>funcționare</w:t>
      </w:r>
      <w:r>
        <w:t xml:space="preserve"> automată;</w:t>
      </w:r>
    </w:p>
    <w:p w14:paraId="4BC66DB7" w14:textId="77777777" w:rsidR="009908CD" w:rsidRDefault="004E6EF4" w:rsidP="003242F8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ind w:left="284"/>
        <w:contextualSpacing/>
        <w:jc w:val="both"/>
      </w:pPr>
      <w:r>
        <w:t xml:space="preserve">prevederea, după caz, a </w:t>
      </w:r>
      <w:r w:rsidR="008F55E4">
        <w:t>posibilităților</w:t>
      </w:r>
      <w:r>
        <w:t xml:space="preserve"> de alimentare si prin mijloace mobile a </w:t>
      </w:r>
      <w:r w:rsidR="008F55E4">
        <w:t>instalațiilor</w:t>
      </w:r>
      <w:r>
        <w:t xml:space="preserve"> de stingere, inclusiv a coloanelor uscate, precum si constituirea rezervelor normate:</w:t>
      </w:r>
    </w:p>
    <w:p w14:paraId="166BDD86" w14:textId="77777777" w:rsidR="009908CD" w:rsidRDefault="004E6EF4" w:rsidP="003242F8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ind w:left="284"/>
        <w:contextualSpacing/>
        <w:jc w:val="both"/>
      </w:pPr>
      <w:r>
        <w:t xml:space="preserve">asigurarea </w:t>
      </w:r>
      <w:r w:rsidR="008F55E4">
        <w:t>condițiilor</w:t>
      </w:r>
      <w:r>
        <w:t xml:space="preserve"> care să permită efectuarea </w:t>
      </w:r>
      <w:r w:rsidR="008F55E4">
        <w:t>operațiunilor</w:t>
      </w:r>
      <w:r>
        <w:t xml:space="preserve"> si lucrărilor de verificare, </w:t>
      </w:r>
      <w:r w:rsidR="008F55E4">
        <w:t>întreținere</w:t>
      </w:r>
      <w:r>
        <w:t xml:space="preserve"> si reparare, conform </w:t>
      </w:r>
      <w:r w:rsidR="008F55E4">
        <w:t>instrucțiunilor</w:t>
      </w:r>
      <w:r>
        <w:t>;</w:t>
      </w:r>
    </w:p>
    <w:p w14:paraId="431E2191" w14:textId="77777777" w:rsidR="009908CD" w:rsidRDefault="004E6EF4" w:rsidP="003242F8">
      <w:pPr>
        <w:pStyle w:val="Bodytext20"/>
        <w:numPr>
          <w:ilvl w:val="0"/>
          <w:numId w:val="5"/>
        </w:numPr>
        <w:shd w:val="clear" w:color="auto" w:fill="auto"/>
        <w:spacing w:before="0" w:after="0" w:line="360" w:lineRule="auto"/>
        <w:ind w:left="284"/>
        <w:contextualSpacing/>
        <w:jc w:val="both"/>
      </w:pPr>
      <w:r>
        <w:t xml:space="preserve">utilizarea numai a mijloacelor tehnice de prevenire si stingere a incendiilor omologate, avizate si agrementate tehnic si care îndeplinesc </w:t>
      </w:r>
      <w:r w:rsidR="008F55E4">
        <w:t>condițiile</w:t>
      </w:r>
      <w:r>
        <w:t xml:space="preserve"> de calitate, potrivit legii;</w:t>
      </w:r>
    </w:p>
    <w:p w14:paraId="75FA80E1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500"/>
        <w:contextualSpacing/>
        <w:jc w:val="both"/>
      </w:pPr>
      <w:r>
        <w:rPr>
          <w:rStyle w:val="Bodytext2Bold"/>
        </w:rPr>
        <w:t xml:space="preserve">Art.17. </w:t>
      </w:r>
      <w:r>
        <w:t xml:space="preserve">Personalul de </w:t>
      </w:r>
      <w:r w:rsidR="008F55E4">
        <w:t>intervenție</w:t>
      </w:r>
      <w:r>
        <w:t xml:space="preserve"> pentru stingerea incendiilor trebuie sa aibă asigurat echipamentul si mijloacele de </w:t>
      </w:r>
      <w:r w:rsidR="008F55E4">
        <w:t>proiecție</w:t>
      </w:r>
      <w:r>
        <w:t xml:space="preserve"> adecvate, potrivit reglementărilor în vigoare.</w:t>
      </w:r>
    </w:p>
    <w:p w14:paraId="262F2356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500"/>
        <w:contextualSpacing/>
        <w:jc w:val="both"/>
      </w:pPr>
      <w:r>
        <w:rPr>
          <w:rStyle w:val="Bodytext2Bold"/>
        </w:rPr>
        <w:t xml:space="preserve">Art.18. </w:t>
      </w:r>
      <w:r>
        <w:t xml:space="preserve">Echipamentul si mijloacele de </w:t>
      </w:r>
      <w:r w:rsidR="008F55E4">
        <w:t>protecție</w:t>
      </w:r>
      <w:r>
        <w:t xml:space="preserve"> adecvate trebuie să asigure </w:t>
      </w:r>
      <w:r w:rsidR="008F55E4">
        <w:t>protecția</w:t>
      </w:r>
      <w:r>
        <w:t xml:space="preserve"> personalului de </w:t>
      </w:r>
      <w:r w:rsidR="008F55E4">
        <w:t>intervenție</w:t>
      </w:r>
      <w:r>
        <w:t xml:space="preserve"> la efectele negative ale </w:t>
      </w:r>
      <w:r w:rsidR="008F55E4">
        <w:t>agenților</w:t>
      </w:r>
      <w:r>
        <w:t xml:space="preserve"> </w:t>
      </w:r>
      <w:r w:rsidR="008F55E4">
        <w:t>implicați</w:t>
      </w:r>
      <w:r>
        <w:t xml:space="preserve"> în incendiu, precum si </w:t>
      </w:r>
      <w:r w:rsidR="008F55E4">
        <w:t>posibilități</w:t>
      </w:r>
      <w:r>
        <w:t xml:space="preserve"> de iluminat, de comunicare si de lucru în </w:t>
      </w:r>
      <w:r w:rsidR="008F55E4">
        <w:t>condiții</w:t>
      </w:r>
      <w:r>
        <w:t xml:space="preserve"> de </w:t>
      </w:r>
      <w:r w:rsidR="008F55E4">
        <w:t>siguranța</w:t>
      </w:r>
      <w:r>
        <w:t>.</w:t>
      </w:r>
    </w:p>
    <w:p w14:paraId="796B6DC9" w14:textId="77777777" w:rsidR="003242F8" w:rsidRDefault="003242F8" w:rsidP="0039730E">
      <w:pPr>
        <w:pStyle w:val="Bodytext20"/>
        <w:shd w:val="clear" w:color="auto" w:fill="auto"/>
        <w:spacing w:before="0" w:after="0" w:line="360" w:lineRule="auto"/>
        <w:ind w:firstLine="500"/>
        <w:contextualSpacing/>
        <w:jc w:val="both"/>
      </w:pPr>
    </w:p>
    <w:p w14:paraId="295FA62A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</w:pPr>
      <w:bookmarkStart w:id="5" w:name="bookmark4"/>
      <w:r>
        <w:t xml:space="preserve">Prevenirea si stingerea incendiilor în clădiri administrative </w:t>
      </w:r>
      <w:r w:rsidR="008F55E4">
        <w:t>și</w:t>
      </w:r>
      <w:r>
        <w:t xml:space="preserve"> birouri</w:t>
      </w:r>
      <w:bookmarkEnd w:id="5"/>
    </w:p>
    <w:p w14:paraId="557673B2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40"/>
        <w:contextualSpacing/>
        <w:jc w:val="both"/>
      </w:pPr>
      <w:r>
        <w:rPr>
          <w:rStyle w:val="Bodytext2Bold"/>
        </w:rPr>
        <w:t xml:space="preserve">Art.19. </w:t>
      </w:r>
      <w:r>
        <w:t xml:space="preserve">Se interzice, amplasarea </w:t>
      </w:r>
      <w:r w:rsidR="008F55E4">
        <w:t>ușilor</w:t>
      </w:r>
      <w:r>
        <w:t xml:space="preserve"> false, a draperiilor si a oglinzilor, precum si amplasarea scaunelor, covoarelor si presurilor pe căile de evacuare, deoarece pot deruta si împiedica persoanele care se evacuează, in caz de incendiu;</w:t>
      </w:r>
    </w:p>
    <w:p w14:paraId="3C4156B8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40"/>
        <w:contextualSpacing/>
        <w:jc w:val="both"/>
      </w:pPr>
      <w:r>
        <w:rPr>
          <w:rStyle w:val="Bodytext2Bold"/>
        </w:rPr>
        <w:t xml:space="preserve">Art.20. </w:t>
      </w:r>
      <w:r w:rsidR="008F55E4">
        <w:t>Instalațiile</w:t>
      </w:r>
      <w:r>
        <w:t xml:space="preserve"> electrice de iluminat normal si iluminat de </w:t>
      </w:r>
      <w:r w:rsidR="008F55E4">
        <w:t>siguranța</w:t>
      </w:r>
      <w:r>
        <w:t xml:space="preserve">, cele de încălzire vor fi exploatate, conform normelor si </w:t>
      </w:r>
      <w:r w:rsidR="008F55E4">
        <w:t>întreținute</w:t>
      </w:r>
      <w:r>
        <w:t xml:space="preserve"> in perfecta stare;</w:t>
      </w:r>
    </w:p>
    <w:p w14:paraId="31A8AFA1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40"/>
        <w:contextualSpacing/>
        <w:jc w:val="both"/>
      </w:pPr>
      <w:r>
        <w:rPr>
          <w:rStyle w:val="Bodytext2Bold"/>
        </w:rPr>
        <w:t xml:space="preserve">Art.21. </w:t>
      </w:r>
      <w:r>
        <w:t xml:space="preserve">Este interzisa iluminarea cu flacăra deschisa (lumânări, chibrituri, </w:t>
      </w:r>
      <w:r w:rsidR="008F55E4">
        <w:t>feștile</w:t>
      </w:r>
      <w:r>
        <w:t>) a locurilor care prezintă pericol de incendiu:</w:t>
      </w:r>
    </w:p>
    <w:p w14:paraId="2F6684B6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40"/>
        <w:contextualSpacing/>
        <w:jc w:val="both"/>
      </w:pPr>
      <w:r>
        <w:rPr>
          <w:rStyle w:val="Bodytext2Bold"/>
        </w:rPr>
        <w:t xml:space="preserve">Art.22. </w:t>
      </w:r>
      <w:r>
        <w:t xml:space="preserve">In clădirile administrative, lichidele combustibile pentru </w:t>
      </w:r>
      <w:r w:rsidR="008F55E4">
        <w:t>curățenie</w:t>
      </w:r>
      <w:r>
        <w:t xml:space="preserve"> vor fi păstrate in bidoane metalice ermetic închise si etichetate - in locuri ferite de posibilitatea izbucnirii unui incendiu numai in cantitate de maximum 25</w:t>
      </w:r>
      <w:r w:rsidR="003242F8">
        <w:t>:</w:t>
      </w:r>
      <w:r>
        <w:t>1;</w:t>
      </w:r>
    </w:p>
    <w:p w14:paraId="0AFE1010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40"/>
        <w:contextualSpacing/>
        <w:jc w:val="both"/>
      </w:pPr>
      <w:r>
        <w:rPr>
          <w:rStyle w:val="Bodytext2Bold"/>
        </w:rPr>
        <w:t>Art.23.</w:t>
      </w:r>
      <w:r w:rsidR="003242F8">
        <w:rPr>
          <w:rStyle w:val="Bodytext2Bold"/>
        </w:rPr>
        <w:t xml:space="preserve"> </w:t>
      </w:r>
      <w:r w:rsidRPr="003242F8">
        <w:rPr>
          <w:rStyle w:val="Bodytext2Bold"/>
          <w:b w:val="0"/>
        </w:rPr>
        <w:t>Nu</w:t>
      </w:r>
      <w:r>
        <w:rPr>
          <w:rStyle w:val="Bodytext2Bold"/>
        </w:rPr>
        <w:t xml:space="preserve"> </w:t>
      </w:r>
      <w:r>
        <w:t xml:space="preserve">se admite depozitarea materialelor necesare </w:t>
      </w:r>
      <w:r w:rsidR="008F55E4">
        <w:t>curățeniei</w:t>
      </w:r>
      <w:r>
        <w:t xml:space="preserve"> pe culoare, in casele scărilor sau pe alte trasee de evacuare ale clădirii;</w:t>
      </w:r>
    </w:p>
    <w:p w14:paraId="4FBAF666" w14:textId="77777777" w:rsidR="003242F8" w:rsidRDefault="004E6EF4" w:rsidP="003242F8">
      <w:pPr>
        <w:pStyle w:val="Bodytext40"/>
        <w:shd w:val="clear" w:color="auto" w:fill="auto"/>
        <w:spacing w:line="360" w:lineRule="auto"/>
        <w:ind w:firstLine="540"/>
        <w:contextualSpacing/>
        <w:jc w:val="both"/>
        <w:rPr>
          <w:b w:val="0"/>
        </w:rPr>
      </w:pPr>
      <w:r>
        <w:t xml:space="preserve">Art.24. </w:t>
      </w:r>
      <w:r w:rsidRPr="003242F8">
        <w:rPr>
          <w:b w:val="0"/>
        </w:rPr>
        <w:t>Pardoseala nu se va curata cu benzina sau neofalina, ci cu parchet in numai la lumina zilei</w:t>
      </w:r>
      <w:r w:rsidR="003242F8" w:rsidRPr="003242F8">
        <w:rPr>
          <w:b w:val="0"/>
        </w:rPr>
        <w:t xml:space="preserve"> </w:t>
      </w:r>
      <w:r w:rsidRPr="003242F8">
        <w:rPr>
          <w:b w:val="0"/>
        </w:rPr>
        <w:t>respectând-se următoarele reguli:</w:t>
      </w:r>
    </w:p>
    <w:p w14:paraId="528B96EC" w14:textId="77777777" w:rsidR="009908CD" w:rsidRPr="003242F8" w:rsidRDefault="004E6EF4" w:rsidP="003242F8">
      <w:pPr>
        <w:pStyle w:val="Bodytext40"/>
        <w:numPr>
          <w:ilvl w:val="0"/>
          <w:numId w:val="6"/>
        </w:numPr>
        <w:shd w:val="clear" w:color="auto" w:fill="auto"/>
        <w:spacing w:line="360" w:lineRule="auto"/>
        <w:contextualSpacing/>
        <w:jc w:val="both"/>
        <w:rPr>
          <w:b w:val="0"/>
        </w:rPr>
      </w:pPr>
      <w:r w:rsidRPr="003242F8">
        <w:rPr>
          <w:b w:val="0"/>
        </w:rPr>
        <w:lastRenderedPageBreak/>
        <w:t>scoaterea de sub tensiune a tuturor aparatelor electrice;</w:t>
      </w:r>
    </w:p>
    <w:p w14:paraId="5029BCD7" w14:textId="77777777" w:rsidR="009908CD" w:rsidRDefault="004E6EF4" w:rsidP="003242F8">
      <w:pPr>
        <w:pStyle w:val="Bodytext20"/>
        <w:numPr>
          <w:ilvl w:val="0"/>
          <w:numId w:val="6"/>
        </w:numPr>
        <w:shd w:val="clear" w:color="auto" w:fill="auto"/>
        <w:spacing w:before="0" w:after="0" w:line="360" w:lineRule="auto"/>
        <w:contextualSpacing/>
      </w:pPr>
      <w:r>
        <w:t xml:space="preserve">stingerea tuturor corpurilor de iluminare electrice, a lămpilor si felinarelor, precum si a focului din sobe, </w:t>
      </w:r>
      <w:r w:rsidR="008F55E4">
        <w:t>mașini</w:t>
      </w:r>
      <w:r>
        <w:t xml:space="preserve"> si aparate de gătit;</w:t>
      </w:r>
    </w:p>
    <w:p w14:paraId="6C3E6D87" w14:textId="77777777" w:rsidR="009908CD" w:rsidRDefault="004E6EF4" w:rsidP="003242F8">
      <w:pPr>
        <w:pStyle w:val="Bodytext20"/>
        <w:numPr>
          <w:ilvl w:val="0"/>
          <w:numId w:val="6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asigurarea </w:t>
      </w:r>
      <w:r w:rsidR="008F55E4">
        <w:t>ventilației</w:t>
      </w:r>
      <w:r>
        <w:t xml:space="preserve"> încăperilor respective, prin deschiderea ferestrelor;</w:t>
      </w:r>
    </w:p>
    <w:p w14:paraId="31FCC3B0" w14:textId="77777777" w:rsidR="009908CD" w:rsidRDefault="004E6EF4" w:rsidP="003242F8">
      <w:pPr>
        <w:pStyle w:val="Bodytext20"/>
        <w:numPr>
          <w:ilvl w:val="0"/>
          <w:numId w:val="6"/>
        </w:numPr>
        <w:shd w:val="clear" w:color="auto" w:fill="auto"/>
        <w:spacing w:before="0" w:after="0" w:line="360" w:lineRule="auto"/>
        <w:contextualSpacing/>
        <w:jc w:val="both"/>
      </w:pPr>
      <w:r>
        <w:t>interzicerea folosirii ustensilelor din material plastic sau a cârpelor din fibre sintetice;</w:t>
      </w:r>
    </w:p>
    <w:p w14:paraId="48EC034A" w14:textId="77777777" w:rsidR="009908CD" w:rsidRDefault="004E6EF4" w:rsidP="003242F8">
      <w:pPr>
        <w:pStyle w:val="Bodytext20"/>
        <w:numPr>
          <w:ilvl w:val="0"/>
          <w:numId w:val="6"/>
        </w:numPr>
        <w:shd w:val="clear" w:color="auto" w:fill="auto"/>
        <w:spacing w:before="0" w:after="0" w:line="360" w:lineRule="auto"/>
        <w:contextualSpacing/>
        <w:jc w:val="both"/>
      </w:pPr>
      <w:r>
        <w:t>interzicerea fumatului;</w:t>
      </w:r>
    </w:p>
    <w:p w14:paraId="21470B3F" w14:textId="77777777" w:rsidR="009908CD" w:rsidRDefault="004E6EF4" w:rsidP="003242F8">
      <w:pPr>
        <w:pStyle w:val="Bodytext20"/>
        <w:numPr>
          <w:ilvl w:val="0"/>
          <w:numId w:val="6"/>
        </w:numPr>
        <w:shd w:val="clear" w:color="auto" w:fill="auto"/>
        <w:spacing w:before="0" w:after="0" w:line="360" w:lineRule="auto"/>
        <w:contextualSpacing/>
        <w:jc w:val="both"/>
      </w:pPr>
      <w:r>
        <w:t>interzicerea folosirii parchet inului in amestec cu benzina, neofalina etc.</w:t>
      </w:r>
    </w:p>
    <w:p w14:paraId="3D872FCD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540"/>
        <w:contextualSpacing/>
        <w:jc w:val="both"/>
      </w:pPr>
      <w:r>
        <w:rPr>
          <w:rStyle w:val="Bodytext2Bold"/>
        </w:rPr>
        <w:t xml:space="preserve">Art.25. </w:t>
      </w:r>
      <w:r>
        <w:t xml:space="preserve">Se interzice </w:t>
      </w:r>
      <w:r w:rsidR="003242F8">
        <w:t>păstrarea în</w:t>
      </w:r>
      <w:r>
        <w:t xml:space="preserve"> birou a materialelor inflamabile, a cârpelor îmbibate cu ulei, lac. ceara, etc.</w:t>
      </w:r>
    </w:p>
    <w:p w14:paraId="0641A2FE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540"/>
        <w:contextualSpacing/>
        <w:jc w:val="both"/>
      </w:pPr>
      <w:r>
        <w:rPr>
          <w:rStyle w:val="Bodytext2Bold"/>
        </w:rPr>
        <w:t xml:space="preserve">Art.26. </w:t>
      </w:r>
      <w:r>
        <w:t xml:space="preserve">Gunoaiele se vor arde in locuri special stabilite fără pericol de incendiu, numai sub supraveghere, pe timp fără vânt. După terminarea </w:t>
      </w:r>
      <w:r w:rsidR="008F55E4">
        <w:t>operației</w:t>
      </w:r>
      <w:r>
        <w:t xml:space="preserve"> de ardere, </w:t>
      </w:r>
      <w:r w:rsidR="008F55E4">
        <w:t>cenușa</w:t>
      </w:r>
      <w:r>
        <w:t xml:space="preserve"> si cărbunii vor fi </w:t>
      </w:r>
      <w:r w:rsidR="008F55E4">
        <w:t>stinși</w:t>
      </w:r>
      <w:r>
        <w:t xml:space="preserve"> cu apa </w:t>
      </w:r>
      <w:r w:rsidR="008F55E4">
        <w:t>și</w:t>
      </w:r>
      <w:r>
        <w:t xml:space="preserve"> </w:t>
      </w:r>
      <w:r w:rsidR="008F55E4">
        <w:t>acoperiți</w:t>
      </w:r>
      <w:r>
        <w:t xml:space="preserve"> cu pământ sau nisip, verificând-se cu mare </w:t>
      </w:r>
      <w:r w:rsidR="008F55E4">
        <w:t>atenție</w:t>
      </w:r>
      <w:r>
        <w:t xml:space="preserve"> stingerea focului;</w:t>
      </w:r>
    </w:p>
    <w:p w14:paraId="1F16A3BF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540"/>
        <w:contextualSpacing/>
        <w:jc w:val="both"/>
      </w:pPr>
      <w:r>
        <w:rPr>
          <w:rStyle w:val="Bodytext2Bold"/>
        </w:rPr>
        <w:t xml:space="preserve">Art.27. </w:t>
      </w:r>
      <w:r>
        <w:t xml:space="preserve">Materialele textile folosite la </w:t>
      </w:r>
      <w:r w:rsidR="008F55E4">
        <w:t>curățenie</w:t>
      </w:r>
      <w:r>
        <w:t xml:space="preserve">, îmbibate cu </w:t>
      </w:r>
      <w:r w:rsidR="008F55E4">
        <w:t>substanțe</w:t>
      </w:r>
      <w:r>
        <w:t xml:space="preserve"> combustibile si inflamabile se vor colecta in cutii metalice prevăzute cu capace si se vor evacua la </w:t>
      </w:r>
      <w:r w:rsidR="008F55E4">
        <w:t>sfârșitul</w:t>
      </w:r>
      <w:r>
        <w:t xml:space="preserve"> zilei de lucru in locuri special stabilite, fără pericol de incendiu.</w:t>
      </w:r>
    </w:p>
    <w:p w14:paraId="42949613" w14:textId="77777777" w:rsidR="003242F8" w:rsidRDefault="003242F8" w:rsidP="0039730E">
      <w:pPr>
        <w:pStyle w:val="Bodytext20"/>
        <w:shd w:val="clear" w:color="auto" w:fill="auto"/>
        <w:spacing w:before="0" w:after="0" w:line="360" w:lineRule="auto"/>
        <w:ind w:firstLine="540"/>
        <w:contextualSpacing/>
        <w:jc w:val="both"/>
      </w:pPr>
    </w:p>
    <w:p w14:paraId="594E3FE0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</w:pPr>
      <w:bookmarkStart w:id="6" w:name="bookmark5"/>
      <w:r>
        <w:t xml:space="preserve">Prevenirea si stingerea incendiilor în depozite </w:t>
      </w:r>
      <w:r w:rsidR="008F55E4">
        <w:t>și</w:t>
      </w:r>
      <w:r>
        <w:t xml:space="preserve"> magazii</w:t>
      </w:r>
      <w:bookmarkEnd w:id="6"/>
    </w:p>
    <w:p w14:paraId="29F56093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60"/>
        <w:contextualSpacing/>
        <w:jc w:val="both"/>
      </w:pPr>
      <w:r>
        <w:rPr>
          <w:rStyle w:val="Bodytext2Bold"/>
        </w:rPr>
        <w:t xml:space="preserve">Art.28. </w:t>
      </w:r>
      <w:r>
        <w:t xml:space="preserve">Materialele se vor depozita in </w:t>
      </w:r>
      <w:r w:rsidR="008F55E4">
        <w:t>funcție</w:t>
      </w:r>
      <w:r>
        <w:t xml:space="preserve"> de </w:t>
      </w:r>
      <w:r w:rsidR="008F55E4">
        <w:t>proprietăți</w:t>
      </w:r>
      <w:r>
        <w:t xml:space="preserve"> - grad de pericol, sensibilitatea la căldura, </w:t>
      </w:r>
      <w:r w:rsidR="008F55E4">
        <w:t>reacția</w:t>
      </w:r>
      <w:r>
        <w:t xml:space="preserve"> fata de alte materiale, </w:t>
      </w:r>
      <w:r w:rsidR="008F55E4">
        <w:t>condiții</w:t>
      </w:r>
      <w:r>
        <w:t xml:space="preserve"> in care se pot aprinde, </w:t>
      </w:r>
      <w:r w:rsidR="008F55E4">
        <w:t>substanțele</w:t>
      </w:r>
      <w:r>
        <w:t xml:space="preserve"> ce pot fi utilizate la stingerea eventualelor incendii.</w:t>
      </w:r>
    </w:p>
    <w:p w14:paraId="4586A5F8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60"/>
        <w:contextualSpacing/>
        <w:jc w:val="both"/>
      </w:pPr>
      <w:r>
        <w:rPr>
          <w:rStyle w:val="Bodytext2Bold"/>
        </w:rPr>
        <w:t xml:space="preserve">Art.29. </w:t>
      </w:r>
      <w:r>
        <w:t xml:space="preserve">Se interzice depozitarea materialelor inflamabile ale căror </w:t>
      </w:r>
      <w:r w:rsidR="008F55E4">
        <w:t>proprietăți</w:t>
      </w:r>
      <w:r>
        <w:t xml:space="preserve"> nu sunt cunoscute sau nu pot fi asimilate cu alte </w:t>
      </w:r>
      <w:r w:rsidR="008F55E4">
        <w:t>substanțe</w:t>
      </w:r>
      <w:r>
        <w:t xml:space="preserve"> similare.</w:t>
      </w:r>
    </w:p>
    <w:p w14:paraId="5999E845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60"/>
        <w:contextualSpacing/>
        <w:jc w:val="both"/>
      </w:pPr>
      <w:r>
        <w:rPr>
          <w:rStyle w:val="Bodytext2Bold"/>
        </w:rPr>
        <w:t xml:space="preserve">Art.30. </w:t>
      </w:r>
      <w:r w:rsidR="008F55E4">
        <w:t>Instalațiile</w:t>
      </w:r>
      <w:r>
        <w:t xml:space="preserve"> electrice vor fi verificate periodic si bine </w:t>
      </w:r>
      <w:r w:rsidR="008F55E4">
        <w:t>întreținute</w:t>
      </w:r>
      <w:r>
        <w:t xml:space="preserve"> de personal autorizat in acest scop;</w:t>
      </w:r>
    </w:p>
    <w:p w14:paraId="00707C5B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60"/>
        <w:contextualSpacing/>
        <w:jc w:val="both"/>
      </w:pPr>
      <w:r>
        <w:rPr>
          <w:rStyle w:val="Bodytext2Bold"/>
        </w:rPr>
        <w:t xml:space="preserve">Art.31. </w:t>
      </w:r>
      <w:r>
        <w:t xml:space="preserve">Corpurile de iluminat din depozitele de materiale combustibile vor fi prevăzute cu globuri de </w:t>
      </w:r>
      <w:r w:rsidR="008F55E4">
        <w:t>protecție</w:t>
      </w:r>
      <w:r>
        <w:t>, iar cele ce pot fi lovite cu apărători (grătare).</w:t>
      </w:r>
    </w:p>
    <w:p w14:paraId="765F6800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380"/>
        <w:contextualSpacing/>
      </w:pPr>
      <w:r>
        <w:rPr>
          <w:rStyle w:val="Bodytext2Bold"/>
        </w:rPr>
        <w:t xml:space="preserve">Art.32. </w:t>
      </w:r>
      <w:r>
        <w:t xml:space="preserve">In cazul izbucnirii unui incendiu lucrătorii trebuie să </w:t>
      </w:r>
      <w:r w:rsidR="008F55E4">
        <w:t>știe</w:t>
      </w:r>
      <w:r>
        <w:t xml:space="preserve">. să facă </w:t>
      </w:r>
      <w:r w:rsidR="008F55E4">
        <w:t>și</w:t>
      </w:r>
      <w:r>
        <w:t xml:space="preserve"> să respecte următoarele:</w:t>
      </w:r>
    </w:p>
    <w:p w14:paraId="4525CA00" w14:textId="77777777" w:rsidR="009908CD" w:rsidRDefault="004E6EF4" w:rsidP="003242F8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dacă pentru salvarea oamenilor, trebuie să </w:t>
      </w:r>
      <w:r w:rsidR="008F55E4">
        <w:t>treceți</w:t>
      </w:r>
      <w:r>
        <w:t xml:space="preserve"> prin încăperi incendiate, </w:t>
      </w:r>
      <w:r w:rsidR="008F55E4">
        <w:t>puneți</w:t>
      </w:r>
      <w:r>
        <w:t xml:space="preserve"> pe cap o pătura umedă, -</w:t>
      </w:r>
      <w:r w:rsidR="008F55E4">
        <w:t>deschideți</w:t>
      </w:r>
      <w:r>
        <w:t xml:space="preserve"> cu </w:t>
      </w:r>
      <w:r w:rsidR="008F55E4">
        <w:t>prudență</w:t>
      </w:r>
      <w:r>
        <w:t xml:space="preserve"> </w:t>
      </w:r>
      <w:r w:rsidR="008F55E4">
        <w:t>ușile</w:t>
      </w:r>
      <w:r>
        <w:t xml:space="preserve">, deoarece afluxul rapid de aer. provoacă </w:t>
      </w:r>
      <w:r w:rsidR="008F55E4">
        <w:t>creșterea</w:t>
      </w:r>
      <w:r>
        <w:t xml:space="preserve"> rapidă a flăcărilor;</w:t>
      </w:r>
    </w:p>
    <w:p w14:paraId="55C34D12" w14:textId="77777777" w:rsidR="009908CD" w:rsidRDefault="004E6EF4" w:rsidP="003242F8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contextualSpacing/>
        <w:jc w:val="both"/>
      </w:pPr>
      <w:r>
        <w:lastRenderedPageBreak/>
        <w:t xml:space="preserve">prin încăperile cu fum dens </w:t>
      </w:r>
      <w:r w:rsidR="008F55E4">
        <w:t>deplasați</w:t>
      </w:r>
      <w:r>
        <w:t xml:space="preserve">-vă </w:t>
      </w:r>
      <w:r w:rsidR="008F55E4">
        <w:t>târâș</w:t>
      </w:r>
      <w:r>
        <w:t xml:space="preserve"> sau aplecat;</w:t>
      </w:r>
    </w:p>
    <w:p w14:paraId="40709B08" w14:textId="77777777" w:rsidR="003242F8" w:rsidRDefault="008F55E4" w:rsidP="003242F8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contextualSpacing/>
        <w:jc w:val="both"/>
      </w:pPr>
      <w:r>
        <w:t>strigați</w:t>
      </w:r>
      <w:r w:rsidR="004E6EF4">
        <w:t xml:space="preserve"> victimele, </w:t>
      </w:r>
      <w:r>
        <w:t>găsiți</w:t>
      </w:r>
      <w:r w:rsidR="004E6EF4">
        <w:t xml:space="preserve">-i </w:t>
      </w:r>
      <w:r>
        <w:t>și</w:t>
      </w:r>
      <w:r w:rsidR="004E6EF4">
        <w:t xml:space="preserve"> </w:t>
      </w:r>
      <w:r>
        <w:t>salvați</w:t>
      </w:r>
      <w:r w:rsidR="004E6EF4">
        <w:t>-i;</w:t>
      </w:r>
    </w:p>
    <w:p w14:paraId="3AF86689" w14:textId="77777777" w:rsidR="009908CD" w:rsidRDefault="004E6EF4" w:rsidP="003242F8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contextualSpacing/>
        <w:jc w:val="both"/>
      </w:pPr>
      <w:r w:rsidRPr="003242F8">
        <w:t>dacă vi se</w:t>
      </w:r>
      <w:r>
        <w:t xml:space="preserve"> aprinde îmbrăcămintea, nu </w:t>
      </w:r>
      <w:r w:rsidR="008F55E4">
        <w:t>fugiți</w:t>
      </w:r>
      <w:r>
        <w:t xml:space="preserve">, </w:t>
      </w:r>
      <w:r w:rsidR="008F55E4">
        <w:t>culcați</w:t>
      </w:r>
      <w:r>
        <w:t xml:space="preserve">-vă pe pământ </w:t>
      </w:r>
      <w:r w:rsidR="008F55E4">
        <w:t>și</w:t>
      </w:r>
      <w:r>
        <w:t xml:space="preserve"> </w:t>
      </w:r>
      <w:r w:rsidR="008F55E4">
        <w:t>rostogoliți</w:t>
      </w:r>
      <w:r>
        <w:t>-vă;</w:t>
      </w:r>
    </w:p>
    <w:p w14:paraId="66826D6F" w14:textId="77777777" w:rsidR="009908CD" w:rsidRDefault="004E6EF4" w:rsidP="003242F8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contextualSpacing/>
      </w:pPr>
      <w:r>
        <w:t xml:space="preserve">asupra oamenilor cărora li s-a aprins îmbrăcămintea, </w:t>
      </w:r>
      <w:r w:rsidR="008F55E4">
        <w:t>aruncați</w:t>
      </w:r>
      <w:r>
        <w:t xml:space="preserve"> un palton, o pătura sau ceva care îi acoperă </w:t>
      </w:r>
      <w:r w:rsidR="008F55E4">
        <w:t>etanș</w:t>
      </w:r>
      <w:r>
        <w:t>;</w:t>
      </w:r>
    </w:p>
    <w:p w14:paraId="34AD2918" w14:textId="77777777" w:rsidR="009908CD" w:rsidRDefault="004E6EF4" w:rsidP="003242F8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în cazul stingerii incendiului </w:t>
      </w:r>
      <w:r w:rsidR="008F55E4">
        <w:t>folosiți</w:t>
      </w:r>
      <w:r>
        <w:t xml:space="preserve"> stingătoare, apa, nisip, pământ, învelitori etc.;</w:t>
      </w:r>
    </w:p>
    <w:p w14:paraId="720E5B87" w14:textId="77777777" w:rsidR="009908CD" w:rsidRDefault="004E6EF4" w:rsidP="003242F8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dacă arde o </w:t>
      </w:r>
      <w:r w:rsidR="008F55E4">
        <w:t>suprafață</w:t>
      </w:r>
      <w:r>
        <w:t xml:space="preserve"> verticală, apa se aruncă de sus în jos;</w:t>
      </w:r>
    </w:p>
    <w:p w14:paraId="2BDA33C5" w14:textId="77777777" w:rsidR="009908CD" w:rsidRDefault="004E6EF4" w:rsidP="003242F8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contextualSpacing/>
        <w:jc w:val="both"/>
      </w:pPr>
      <w:r>
        <w:t>lichidele incendiare se sting prin acoperire cu nisip, pământ, cuverturi grele;</w:t>
      </w:r>
    </w:p>
    <w:p w14:paraId="6D00CB6E" w14:textId="77777777" w:rsidR="009908CD" w:rsidRDefault="008F55E4" w:rsidP="003242F8">
      <w:pPr>
        <w:pStyle w:val="Bodytext20"/>
        <w:numPr>
          <w:ilvl w:val="0"/>
          <w:numId w:val="7"/>
        </w:numPr>
        <w:shd w:val="clear" w:color="auto" w:fill="auto"/>
        <w:spacing w:before="0" w:after="0" w:line="360" w:lineRule="auto"/>
        <w:contextualSpacing/>
      </w:pPr>
      <w:r>
        <w:t>instalațiile</w:t>
      </w:r>
      <w:r w:rsidR="004E6EF4">
        <w:t xml:space="preserve"> electrice se sting numai după întreruperea prealabilă a sursei de energie; </w:t>
      </w:r>
      <w:r>
        <w:t>ieșiți</w:t>
      </w:r>
      <w:r w:rsidR="004E6EF4">
        <w:t xml:space="preserve"> din zona incendiată în </w:t>
      </w:r>
      <w:r>
        <w:t>direcția</w:t>
      </w:r>
      <w:r w:rsidR="004E6EF4">
        <w:t xml:space="preserve"> dinspre care bate vântul;</w:t>
      </w:r>
    </w:p>
    <w:p w14:paraId="52892402" w14:textId="77777777" w:rsidR="00B668DA" w:rsidRDefault="00B668DA" w:rsidP="00B668DA">
      <w:pPr>
        <w:pStyle w:val="Bodytext20"/>
        <w:shd w:val="clear" w:color="auto" w:fill="auto"/>
        <w:spacing w:before="0" w:after="0" w:line="360" w:lineRule="auto"/>
        <w:ind w:left="720" w:firstLine="0"/>
        <w:contextualSpacing/>
      </w:pPr>
    </w:p>
    <w:p w14:paraId="7237540A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  <w:jc w:val="both"/>
      </w:pPr>
      <w:bookmarkStart w:id="7" w:name="bookmark6"/>
      <w:r>
        <w:t xml:space="preserve">Reglementarea fumatului </w:t>
      </w:r>
      <w:r w:rsidR="008F55E4">
        <w:t>și</w:t>
      </w:r>
      <w:r>
        <w:t xml:space="preserve"> lucrului cu foc deschis,</w:t>
      </w:r>
      <w:bookmarkEnd w:id="7"/>
    </w:p>
    <w:p w14:paraId="4F9FF260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60"/>
        <w:contextualSpacing/>
      </w:pPr>
      <w:r>
        <w:rPr>
          <w:rStyle w:val="Bodytext2Bold"/>
        </w:rPr>
        <w:t xml:space="preserve">Art.33. </w:t>
      </w:r>
      <w:r>
        <w:t xml:space="preserve">In cadrul USAMVB </w:t>
      </w:r>
      <w:r w:rsidR="008F55E4">
        <w:t>Timișoara</w:t>
      </w:r>
      <w:r>
        <w:t xml:space="preserve">, reglementarea fumatului se face prin </w:t>
      </w:r>
      <w:r w:rsidR="008F55E4">
        <w:t>dispoziție</w:t>
      </w:r>
      <w:r>
        <w:t xml:space="preserve"> scrisă a conducerii (rector- director general administrativ), în </w:t>
      </w:r>
      <w:r w:rsidR="008F55E4">
        <w:t>dispoziție</w:t>
      </w:r>
      <w:r>
        <w:t xml:space="preserve"> se vor </w:t>
      </w:r>
      <w:r w:rsidR="008F55E4">
        <w:t>menționa</w:t>
      </w:r>
      <w:r>
        <w:t>:</w:t>
      </w:r>
    </w:p>
    <w:p w14:paraId="462238B2" w14:textId="77777777" w:rsidR="009908CD" w:rsidRDefault="004E6EF4" w:rsidP="00B668DA">
      <w:pPr>
        <w:pStyle w:val="Bodytext20"/>
        <w:numPr>
          <w:ilvl w:val="0"/>
          <w:numId w:val="8"/>
        </w:numPr>
        <w:shd w:val="clear" w:color="auto" w:fill="auto"/>
        <w:spacing w:before="0" w:after="0" w:line="360" w:lineRule="auto"/>
        <w:contextualSpacing/>
      </w:pPr>
      <w:r>
        <w:t xml:space="preserve">locurile cu pericol de incendiu sau de explozie în care este interzis fumatul sau după caz accesul cu chibrituri, </w:t>
      </w:r>
      <w:r w:rsidR="008F55E4">
        <w:t>țigări</w:t>
      </w:r>
      <w:r>
        <w:t xml:space="preserve"> sau brichete;</w:t>
      </w:r>
    </w:p>
    <w:p w14:paraId="29E5ED1E" w14:textId="77777777" w:rsidR="009908CD" w:rsidRDefault="004E6EF4" w:rsidP="00B668DA">
      <w:pPr>
        <w:pStyle w:val="Bodytext20"/>
        <w:numPr>
          <w:ilvl w:val="0"/>
          <w:numId w:val="8"/>
        </w:numPr>
        <w:shd w:val="clear" w:color="auto" w:fill="auto"/>
        <w:spacing w:before="0" w:after="0" w:line="360" w:lineRule="auto"/>
        <w:contextualSpacing/>
        <w:jc w:val="both"/>
      </w:pPr>
      <w:r>
        <w:t>locurile amenajate pentru fumat;</w:t>
      </w:r>
    </w:p>
    <w:p w14:paraId="74C65350" w14:textId="77777777" w:rsidR="00B668DA" w:rsidRDefault="004E6EF4" w:rsidP="00B668DA">
      <w:pPr>
        <w:pStyle w:val="Bodytext20"/>
        <w:numPr>
          <w:ilvl w:val="0"/>
          <w:numId w:val="8"/>
        </w:numPr>
        <w:shd w:val="clear" w:color="auto" w:fill="auto"/>
        <w:spacing w:before="0" w:after="0" w:line="360" w:lineRule="auto"/>
        <w:contextualSpacing/>
      </w:pPr>
      <w:r>
        <w:t>persoane desemnate să răspundă de supravegherea reglementării pe departamente si servicii de activitate;</w:t>
      </w:r>
    </w:p>
    <w:p w14:paraId="777725D6" w14:textId="77777777" w:rsidR="009908CD" w:rsidRDefault="004E6EF4" w:rsidP="00B668DA">
      <w:pPr>
        <w:pStyle w:val="Bodytext20"/>
        <w:numPr>
          <w:ilvl w:val="0"/>
          <w:numId w:val="8"/>
        </w:numPr>
        <w:shd w:val="clear" w:color="auto" w:fill="auto"/>
        <w:spacing w:before="0" w:after="0" w:line="360" w:lineRule="auto"/>
        <w:contextualSpacing/>
      </w:pPr>
      <w:r>
        <w:t xml:space="preserve"> alte date </w:t>
      </w:r>
      <w:r w:rsidR="008F55E4">
        <w:t>și</w:t>
      </w:r>
      <w:r>
        <w:t xml:space="preserve"> </w:t>
      </w:r>
      <w:r w:rsidR="008F55E4">
        <w:t>informații</w:t>
      </w:r>
      <w:r>
        <w:t xml:space="preserve"> necesare să fie precizate pentru a diminua pericolul de incendiu;</w:t>
      </w:r>
    </w:p>
    <w:p w14:paraId="30F373A9" w14:textId="77777777" w:rsidR="00B668DA" w:rsidRDefault="004E6EF4" w:rsidP="0039730E">
      <w:pPr>
        <w:pStyle w:val="Bodytext20"/>
        <w:shd w:val="clear" w:color="auto" w:fill="auto"/>
        <w:spacing w:before="0" w:after="0" w:line="360" w:lineRule="auto"/>
        <w:ind w:firstLine="500"/>
        <w:contextualSpacing/>
        <w:jc w:val="both"/>
      </w:pPr>
      <w:r>
        <w:rPr>
          <w:rStyle w:val="Bodytext2Bold"/>
        </w:rPr>
        <w:t xml:space="preserve">Art.34. </w:t>
      </w:r>
      <w:r w:rsidR="00B668DA" w:rsidRPr="00B668DA">
        <w:rPr>
          <w:b/>
        </w:rPr>
        <w:t>FUMATUL ESTE INTERZIS</w:t>
      </w:r>
      <w:r>
        <w:t xml:space="preserve">, de regulă, în toate locurile în care nu se admite folosirea focului deschis, precum </w:t>
      </w:r>
      <w:r w:rsidR="008F55E4">
        <w:t>și</w:t>
      </w:r>
      <w:r>
        <w:t xml:space="preserve"> în </w:t>
      </w:r>
      <w:r w:rsidR="008F55E4">
        <w:t>spațiile</w:t>
      </w:r>
      <w:r>
        <w:t xml:space="preserve"> de cazare comună, încăperile cu echipament electronic de calcul, </w:t>
      </w:r>
      <w:r w:rsidR="008F55E4">
        <w:t>încăperile</w:t>
      </w:r>
      <w:r>
        <w:t xml:space="preserve"> centralelor termice, locurile cu schele, cofraje, realizate din materiale combustibile, lanurile de cereale în faza de coacere </w:t>
      </w:r>
      <w:r w:rsidR="008F55E4">
        <w:t>și</w:t>
      </w:r>
      <w:r>
        <w:t xml:space="preserve"> zonele împădurite. </w:t>
      </w:r>
    </w:p>
    <w:p w14:paraId="06A8EA0C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500"/>
        <w:contextualSpacing/>
        <w:jc w:val="both"/>
      </w:pPr>
      <w:r w:rsidRPr="00B668DA">
        <w:rPr>
          <w:b/>
        </w:rPr>
        <w:t>Art.35.</w:t>
      </w:r>
      <w:r>
        <w:t xml:space="preserve">în locurile stabilite pentru fumat se vor instala </w:t>
      </w:r>
      <w:r w:rsidR="008F55E4">
        <w:t>inscripții</w:t>
      </w:r>
      <w:r>
        <w:t xml:space="preserve"> </w:t>
      </w:r>
      <w:r>
        <w:rPr>
          <w:rStyle w:val="Bodytext2Bold"/>
        </w:rPr>
        <w:t xml:space="preserve">„LOC PENTRU FUMAT” </w:t>
      </w:r>
      <w:r w:rsidR="008F55E4">
        <w:t>și</w:t>
      </w:r>
      <w:r>
        <w:t xml:space="preserve"> se vor prevedea scrumiere, vase cu apă. nisip sau pământ pentru stingerea resturilor aprinse de chibrituri sau </w:t>
      </w:r>
      <w:r w:rsidR="008F55E4">
        <w:t>țigări</w:t>
      </w:r>
      <w:r>
        <w:t xml:space="preserve">. Scrumierele </w:t>
      </w:r>
      <w:r w:rsidR="008F55E4">
        <w:t>și</w:t>
      </w:r>
      <w:r>
        <w:t xml:space="preserve"> vasele de la locurile de fumat amenajate se vor amplasa astfel încât să nu fie posibilă aprinderea materialelor combustibile din apropiere (perdele, </w:t>
      </w:r>
      <w:r w:rsidR="008F55E4">
        <w:t>deșeuri</w:t>
      </w:r>
      <w:r w:rsidR="00B668DA">
        <w:t xml:space="preserve"> de textile, hârtie, carton</w:t>
      </w:r>
      <w:r>
        <w:t>).</w:t>
      </w:r>
    </w:p>
    <w:p w14:paraId="1927850F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500"/>
        <w:contextualSpacing/>
        <w:jc w:val="both"/>
      </w:pPr>
      <w:r>
        <w:rPr>
          <w:rStyle w:val="Bodytext2Bold"/>
        </w:rPr>
        <w:t xml:space="preserve">Art.36. </w:t>
      </w:r>
      <w:r>
        <w:t xml:space="preserve">Se interzice depunerea în scrumierele, vasele sau gropile destinate stingerii resturilor aprinse de </w:t>
      </w:r>
      <w:r w:rsidR="008F55E4">
        <w:t>țigări</w:t>
      </w:r>
      <w:r>
        <w:t xml:space="preserve"> sau chibrituri, a altor </w:t>
      </w:r>
      <w:r w:rsidR="008F55E4">
        <w:t>deșeuri</w:t>
      </w:r>
      <w:r>
        <w:t xml:space="preserve"> de materiale combustibile (hârtie, </w:t>
      </w:r>
      <w:r>
        <w:lastRenderedPageBreak/>
        <w:t>carton, textile, etc.).</w:t>
      </w:r>
    </w:p>
    <w:p w14:paraId="1C285ADB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500"/>
        <w:contextualSpacing/>
        <w:jc w:val="both"/>
      </w:pPr>
      <w:r>
        <w:rPr>
          <w:rStyle w:val="Bodytext2Bold"/>
        </w:rPr>
        <w:t xml:space="preserve">Art.37. </w:t>
      </w:r>
      <w:r>
        <w:t xml:space="preserve">Golirea scrumierelor </w:t>
      </w:r>
      <w:r w:rsidR="008F55E4">
        <w:t>și</w:t>
      </w:r>
      <w:r>
        <w:t xml:space="preserve"> a vaselor cu resturi de </w:t>
      </w:r>
      <w:r w:rsidR="008F55E4">
        <w:t>țigări</w:t>
      </w:r>
      <w:r>
        <w:t xml:space="preserve"> în </w:t>
      </w:r>
      <w:r w:rsidR="008F55E4">
        <w:t>coșurile</w:t>
      </w:r>
      <w:r>
        <w:t xml:space="preserve"> de hârtie sau în alte locuri în care există materiale combustibile este interzisă. De asemenea se interzice aruncarea la întâmplare a resturilor de </w:t>
      </w:r>
      <w:r w:rsidR="008F55E4">
        <w:t>țigări</w:t>
      </w:r>
      <w:r>
        <w:t xml:space="preserve"> sau chibrituri aprinse.</w:t>
      </w:r>
    </w:p>
    <w:p w14:paraId="4A956D80" w14:textId="1B08C3E6" w:rsidR="009908CD" w:rsidRDefault="004E6EF4" w:rsidP="00B9267A">
      <w:pPr>
        <w:pStyle w:val="Bodytext20"/>
        <w:shd w:val="clear" w:color="auto" w:fill="auto"/>
        <w:spacing w:before="0" w:after="0" w:line="360" w:lineRule="auto"/>
        <w:ind w:firstLine="500"/>
        <w:contextualSpacing/>
        <w:jc w:val="both"/>
      </w:pPr>
      <w:r>
        <w:rPr>
          <w:rStyle w:val="Bodytext2Bold"/>
        </w:rPr>
        <w:t xml:space="preserve">Art.37. </w:t>
      </w:r>
      <w:r>
        <w:t xml:space="preserve">Utilizarea focului deschis în locuri cu pericol de incendiu </w:t>
      </w:r>
      <w:r w:rsidR="008F55E4">
        <w:t>și</w:t>
      </w:r>
      <w:r>
        <w:t xml:space="preserve"> pe vânt este interzisă: locurile</w:t>
      </w:r>
      <w:r w:rsidR="00B9267A">
        <w:t xml:space="preserve"> </w:t>
      </w:r>
      <w:r>
        <w:t xml:space="preserve">cu pericol de incendiu. în care se aplică această </w:t>
      </w:r>
      <w:r w:rsidR="008F55E4">
        <w:t>interdicție</w:t>
      </w:r>
      <w:r>
        <w:t xml:space="preserve">, se stabilesc </w:t>
      </w:r>
      <w:r w:rsidR="008F55E4">
        <w:t>și</w:t>
      </w:r>
      <w:r>
        <w:t xml:space="preserve"> se marchează de persoanele în drept.</w:t>
      </w:r>
    </w:p>
    <w:p w14:paraId="68E98D19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300"/>
        <w:contextualSpacing/>
        <w:jc w:val="both"/>
      </w:pPr>
      <w:r>
        <w:t xml:space="preserve">Utilizarea focului deschis nu se admite la </w:t>
      </w:r>
      <w:r w:rsidR="008F55E4">
        <w:t>distanțe</w:t>
      </w:r>
      <w:r>
        <w:t xml:space="preserve"> mai mici de 40 m fată de locurile cu pericol de explozie: gaze </w:t>
      </w:r>
      <w:r w:rsidR="008F55E4">
        <w:t>și</w:t>
      </w:r>
      <w:r>
        <w:t xml:space="preserve"> lichide combustibile, vapori inflamabili, explozivi, etc., respectiv 10 m fată de materiale sau </w:t>
      </w:r>
      <w:r w:rsidR="008F55E4">
        <w:t>substanțe</w:t>
      </w:r>
      <w:r>
        <w:t xml:space="preserve"> combustibile: lemn, hârtie, textile, carton, asfalt, bitum, ulei, etc., tară a fi supravegheat </w:t>
      </w:r>
      <w:r w:rsidR="008F55E4">
        <w:t>și</w:t>
      </w:r>
      <w:r>
        <w:t xml:space="preserve"> asigurat prin măsuri corespunzătoare.</w:t>
      </w:r>
    </w:p>
    <w:p w14:paraId="62D6DCC9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300"/>
        <w:contextualSpacing/>
        <w:jc w:val="both"/>
      </w:pPr>
      <w:r>
        <w:rPr>
          <w:rStyle w:val="Bodytext2Bold"/>
        </w:rPr>
        <w:t xml:space="preserve">Art.38. </w:t>
      </w:r>
      <w:r>
        <w:t xml:space="preserve">Efectuarea, periodic sau permanent, a lucrărilor cu foc deschis se poate face numai în locurile stabilite în acest sens </w:t>
      </w:r>
      <w:r w:rsidR="008F55E4">
        <w:t>și</w:t>
      </w:r>
      <w:r>
        <w:t xml:space="preserve"> supravegheate, precum </w:t>
      </w:r>
      <w:r w:rsidR="008F55E4">
        <w:t>și</w:t>
      </w:r>
      <w:r>
        <w:t xml:space="preserve">, în baza permisului de lucru cu foc </w:t>
      </w:r>
      <w:r w:rsidR="008F55E4">
        <w:t>și</w:t>
      </w:r>
      <w:r>
        <w:t xml:space="preserve"> </w:t>
      </w:r>
      <w:r w:rsidR="00B668DA">
        <w:t>instrucțiunilor</w:t>
      </w:r>
      <w:r>
        <w:t xml:space="preserve"> specifice de prevenire a incendiilor pentru astfel de lucrări.</w:t>
      </w:r>
    </w:p>
    <w:p w14:paraId="67E0E9A7" w14:textId="77777777" w:rsidR="00B668DA" w:rsidRDefault="00B668DA" w:rsidP="0039730E">
      <w:pPr>
        <w:pStyle w:val="Bodytext20"/>
        <w:shd w:val="clear" w:color="auto" w:fill="auto"/>
        <w:spacing w:before="0" w:after="0" w:line="360" w:lineRule="auto"/>
        <w:ind w:firstLine="300"/>
        <w:contextualSpacing/>
        <w:jc w:val="both"/>
      </w:pPr>
    </w:p>
    <w:p w14:paraId="3A709551" w14:textId="77777777" w:rsidR="009908CD" w:rsidRDefault="008F55E4" w:rsidP="0039730E">
      <w:pPr>
        <w:pStyle w:val="Heading20"/>
        <w:keepNext/>
        <w:keepLines/>
        <w:shd w:val="clear" w:color="auto" w:fill="auto"/>
        <w:spacing w:line="360" w:lineRule="auto"/>
        <w:contextualSpacing/>
      </w:pPr>
      <w:bookmarkStart w:id="8" w:name="bookmark7"/>
      <w:r>
        <w:t>Instrucțiuni</w:t>
      </w:r>
      <w:r w:rsidR="004E6EF4">
        <w:t xml:space="preserve"> de apărare împotriva incendiilor la </w:t>
      </w:r>
      <w:r>
        <w:t>instalații</w:t>
      </w:r>
      <w:r w:rsidR="004E6EF4">
        <w:t xml:space="preserve"> si echipamente electrice.</w:t>
      </w:r>
      <w:bookmarkEnd w:id="8"/>
    </w:p>
    <w:p w14:paraId="0C1D229D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620"/>
        <w:contextualSpacing/>
      </w:pPr>
      <w:r>
        <w:rPr>
          <w:rStyle w:val="Bodytext2Bold"/>
        </w:rPr>
        <w:t xml:space="preserve">Art. 39. </w:t>
      </w:r>
      <w:r>
        <w:t xml:space="preserve">în </w:t>
      </w:r>
      <w:r w:rsidR="008F55E4">
        <w:t>instalații</w:t>
      </w:r>
      <w:r>
        <w:t xml:space="preserve"> electrice (tablouri electrice de </w:t>
      </w:r>
      <w:r w:rsidR="008F55E4">
        <w:t>distribuție</w:t>
      </w:r>
      <w:r>
        <w:t>, etc.) si echipamente electrice (receptori de energie electrică) se interzice:</w:t>
      </w:r>
    </w:p>
    <w:p w14:paraId="54C5A0E0" w14:textId="77777777" w:rsidR="009908CD" w:rsidRDefault="004E6EF4" w:rsidP="00B668DA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folosirea in stare defecta a </w:t>
      </w:r>
      <w:r w:rsidR="008F55E4">
        <w:t>instalațiilor</w:t>
      </w:r>
      <w:r>
        <w:t xml:space="preserve"> electrice si a consumatorilor/receptorilor de energie electrica, precum si a </w:t>
      </w:r>
      <w:r w:rsidR="008F55E4">
        <w:t>instalațiilor</w:t>
      </w:r>
      <w:r>
        <w:t xml:space="preserve"> uzate si improvizate;</w:t>
      </w:r>
    </w:p>
    <w:p w14:paraId="3CB981EC" w14:textId="77777777" w:rsidR="009908CD" w:rsidRDefault="004E6EF4" w:rsidP="00B668DA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încărcarea </w:t>
      </w:r>
      <w:r w:rsidR="008F55E4">
        <w:t>instalațiilor</w:t>
      </w:r>
      <w:r>
        <w:t xml:space="preserve"> electrice (cabluri, transformatoare, întrerupătoare, comutatori, prize) peste sarcina admisa;</w:t>
      </w:r>
    </w:p>
    <w:p w14:paraId="33BA1EB1" w14:textId="77777777" w:rsidR="009908CD" w:rsidRDefault="004E6EF4" w:rsidP="00B668DA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contextualSpacing/>
        <w:jc w:val="both"/>
      </w:pPr>
      <w:r>
        <w:t>suspendarea corpurilor de iluminat direct de cablurile/conductoarele de alimentare;</w:t>
      </w:r>
    </w:p>
    <w:p w14:paraId="06382B9E" w14:textId="77777777" w:rsidR="009908CD" w:rsidRDefault="008F55E4" w:rsidP="00B668DA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contextualSpacing/>
        <w:jc w:val="both"/>
      </w:pPr>
      <w:r>
        <w:t>agățarea</w:t>
      </w:r>
      <w:r w:rsidR="004E6EF4">
        <w:t xml:space="preserve">/sprijinirea sau introducerea, pe si in interiorul carcasei tablourilor electrice de </w:t>
      </w:r>
      <w:r>
        <w:t>distribuție</w:t>
      </w:r>
      <w:r w:rsidR="004E6EF4">
        <w:t xml:space="preserve">, a </w:t>
      </w:r>
      <w:r>
        <w:t>obiectelor</w:t>
      </w:r>
      <w:r w:rsidR="004E6EF4">
        <w:t xml:space="preserve"> de orice fel, precum si adăpostirea de obiecte, materiale, etc. in posturile de transformare si </w:t>
      </w:r>
      <w:r>
        <w:t>distribuție</w:t>
      </w:r>
      <w:r w:rsidR="004E6EF4">
        <w:t>;</w:t>
      </w:r>
    </w:p>
    <w:p w14:paraId="33EE1288" w14:textId="77777777" w:rsidR="00B668DA" w:rsidRDefault="004E6EF4" w:rsidP="00B668DA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executarea lucrărilor de </w:t>
      </w:r>
      <w:r w:rsidR="008F55E4">
        <w:t>întreținere</w:t>
      </w:r>
      <w:r>
        <w:t xml:space="preserve"> si </w:t>
      </w:r>
      <w:r w:rsidR="008F55E4">
        <w:t>reparații</w:t>
      </w:r>
      <w:r>
        <w:t xml:space="preserve"> la </w:t>
      </w:r>
      <w:r w:rsidR="008F55E4">
        <w:t>instalații</w:t>
      </w:r>
      <w:r>
        <w:t xml:space="preserve"> electrice de către persoane necalificate si neautorizate.</w:t>
      </w:r>
    </w:p>
    <w:p w14:paraId="4F49C5D8" w14:textId="77777777" w:rsidR="009908CD" w:rsidRDefault="004E6EF4" w:rsidP="00B668DA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contextualSpacing/>
        <w:jc w:val="both"/>
      </w:pPr>
      <w:r>
        <w:t>utilizarea lămpilor mobile portative, alimentate prin cordoane improvizate sau uzate:</w:t>
      </w:r>
    </w:p>
    <w:p w14:paraId="5C37D286" w14:textId="77777777" w:rsidR="009908CD" w:rsidRDefault="00B668DA" w:rsidP="00B668DA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contextualSpacing/>
        <w:jc w:val="both"/>
      </w:pPr>
      <w:r>
        <w:t>f</w:t>
      </w:r>
      <w:r w:rsidR="004E6EF4">
        <w:t>olosirea la corpurile de iluminat a filtrelor de lumina improvizate din carton, hirtei sau alte materiale combustibile;</w:t>
      </w:r>
    </w:p>
    <w:p w14:paraId="64943D76" w14:textId="77777777" w:rsidR="009908CD" w:rsidRDefault="004E6EF4" w:rsidP="00B668DA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folosirea legăturilor improvizate, prin introducerea conductorilor electrici, direct in </w:t>
      </w:r>
      <w:r>
        <w:lastRenderedPageBreak/>
        <w:t>priza electrica;</w:t>
      </w:r>
    </w:p>
    <w:p w14:paraId="2606CF74" w14:textId="77777777" w:rsidR="009908CD" w:rsidRDefault="004E6EF4" w:rsidP="00B668DA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utilizarea </w:t>
      </w:r>
      <w:r w:rsidR="008F55E4">
        <w:t>consumațiilor</w:t>
      </w:r>
      <w:r>
        <w:t xml:space="preserve"> de energie electrica (</w:t>
      </w:r>
      <w:r w:rsidR="008F55E4">
        <w:t>mașini</w:t>
      </w:r>
      <w:r>
        <w:t xml:space="preserve"> de calcat. radiatoare </w:t>
      </w:r>
      <w:r w:rsidR="008F55E4">
        <w:t>reșouri</w:t>
      </w:r>
      <w:r>
        <w:t xml:space="preserve">. ciocane de lipit etc.) fără </w:t>
      </w:r>
      <w:r w:rsidR="008F55E4">
        <w:t>luarea</w:t>
      </w:r>
      <w:r>
        <w:t xml:space="preserve"> masurilor de izolare fata de elementele combustibile din încăpere:</w:t>
      </w:r>
    </w:p>
    <w:p w14:paraId="6E516B15" w14:textId="77777777" w:rsidR="009908CD" w:rsidRDefault="008F55E4" w:rsidP="00B668DA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contextualSpacing/>
        <w:jc w:val="both"/>
      </w:pPr>
      <w:r>
        <w:t>așezarea</w:t>
      </w:r>
      <w:r w:rsidR="004E6EF4">
        <w:t xml:space="preserve"> pe motoare electrice a materialelor combustibile (cârpe, </w:t>
      </w:r>
      <w:r>
        <w:t>harții</w:t>
      </w:r>
      <w:r w:rsidR="004E6EF4">
        <w:t>, lemne etc.):</w:t>
      </w:r>
    </w:p>
    <w:p w14:paraId="4485EB95" w14:textId="77777777" w:rsidR="009908CD" w:rsidRDefault="004E6EF4" w:rsidP="00B668DA">
      <w:pPr>
        <w:pStyle w:val="Bodytext20"/>
        <w:numPr>
          <w:ilvl w:val="0"/>
          <w:numId w:val="9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lăsarea neizolata a capetelor conductoarelor electrice in cazul demontării </w:t>
      </w:r>
      <w:r w:rsidR="008F55E4">
        <w:t>parțiale</w:t>
      </w:r>
      <w:r>
        <w:t xml:space="preserve"> a </w:t>
      </w:r>
      <w:r w:rsidR="008F55E4">
        <w:t>instalației</w:t>
      </w:r>
      <w:r>
        <w:t xml:space="preserve"> electrice.</w:t>
      </w:r>
    </w:p>
    <w:p w14:paraId="60AB7CC8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rPr>
          <w:rStyle w:val="Bodytext2Bold"/>
        </w:rPr>
        <w:t xml:space="preserve">Art.38. </w:t>
      </w:r>
      <w:r>
        <w:t xml:space="preserve">La tablourile electrice se vor </w:t>
      </w:r>
      <w:r w:rsidR="008F55E4">
        <w:t>întrebuința</w:t>
      </w:r>
      <w:r>
        <w:t xml:space="preserve"> numai </w:t>
      </w:r>
      <w:r w:rsidR="008F55E4">
        <w:t>siguranțe</w:t>
      </w:r>
      <w:r>
        <w:t xml:space="preserve"> dimensionate conform normelor in vigoare. Se interzice înlocuirea fuzibilelor cu fir de </w:t>
      </w:r>
      <w:r w:rsidR="008F55E4">
        <w:t>lița</w:t>
      </w:r>
      <w:r>
        <w:t>. cu alte materiale cu o rezistente electrica supradimensionata.</w:t>
      </w:r>
    </w:p>
    <w:p w14:paraId="5D37FB35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60"/>
        <w:contextualSpacing/>
        <w:jc w:val="both"/>
      </w:pPr>
      <w:r>
        <w:rPr>
          <w:rStyle w:val="Bodytext2Bold"/>
        </w:rPr>
        <w:t xml:space="preserve">Art.39. </w:t>
      </w:r>
      <w:r>
        <w:t>Se interzice supraîncărcarea circuitelor electrice, prin racordarea mai multor consumatori, peste sarcina nominala proiectata.</w:t>
      </w:r>
    </w:p>
    <w:p w14:paraId="55647576" w14:textId="447190A4" w:rsidR="009908CD" w:rsidRDefault="004E6EF4" w:rsidP="00B9267A">
      <w:pPr>
        <w:pStyle w:val="Bodytext20"/>
        <w:shd w:val="clear" w:color="auto" w:fill="auto"/>
        <w:spacing w:before="0" w:after="0" w:line="360" w:lineRule="auto"/>
        <w:ind w:firstLine="860"/>
        <w:contextualSpacing/>
        <w:jc w:val="both"/>
      </w:pPr>
      <w:r>
        <w:rPr>
          <w:rStyle w:val="Bodytext2Bold"/>
        </w:rPr>
        <w:t xml:space="preserve">Art.40. </w:t>
      </w:r>
      <w:r w:rsidR="008F55E4">
        <w:t>Instalațiile</w:t>
      </w:r>
      <w:r>
        <w:t xml:space="preserve"> pentru iluminatul de </w:t>
      </w:r>
      <w:r w:rsidR="008F55E4">
        <w:t>siguranța</w:t>
      </w:r>
      <w:r>
        <w:t xml:space="preserve"> (evacuarea, continuarea lucrului, paza) vor ii </w:t>
      </w:r>
      <w:r w:rsidR="008F55E4">
        <w:t>menținute</w:t>
      </w:r>
      <w:r>
        <w:t xml:space="preserve"> in permanenta in stare de </w:t>
      </w:r>
      <w:r w:rsidR="008F55E4">
        <w:t>funcționare</w:t>
      </w:r>
      <w:r>
        <w:t xml:space="preserve">.Bateriile de acumulatoare si celelalte surse de energie de rezerva pentru alimentarea circuitului de </w:t>
      </w:r>
      <w:r w:rsidR="008F55E4">
        <w:t>siguranța</w:t>
      </w:r>
      <w:r>
        <w:t xml:space="preserve"> vor fi verificate periodic si bine </w:t>
      </w:r>
      <w:r w:rsidR="008F55E4">
        <w:t>întreținute</w:t>
      </w:r>
      <w:r>
        <w:t>.</w:t>
      </w:r>
    </w:p>
    <w:p w14:paraId="09FB22D0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60"/>
        <w:contextualSpacing/>
        <w:jc w:val="both"/>
      </w:pPr>
      <w:r>
        <w:rPr>
          <w:rStyle w:val="Bodytext2Bold"/>
        </w:rPr>
        <w:t xml:space="preserve">Art.41. </w:t>
      </w:r>
      <w:r>
        <w:t xml:space="preserve">Tablourile electrice de </w:t>
      </w:r>
      <w:r w:rsidR="008F55E4">
        <w:t>distribuție</w:t>
      </w:r>
      <w:r>
        <w:t xml:space="preserve"> vor fi închise in permanenta, accesul la ele fiind permis numai electricianului de serviciu, precum si organele de control si verificare; se vor </w:t>
      </w:r>
      <w:r w:rsidR="008F55E4">
        <w:t>menține</w:t>
      </w:r>
      <w:r>
        <w:t xml:space="preserve"> in perfecta stare de </w:t>
      </w:r>
      <w:r w:rsidR="008F55E4">
        <w:t>curățenie</w:t>
      </w:r>
      <w:r>
        <w:t xml:space="preserve"> (fără praf, scame etc)..</w:t>
      </w:r>
    </w:p>
    <w:p w14:paraId="02732B1B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860"/>
        <w:contextualSpacing/>
        <w:jc w:val="both"/>
      </w:pPr>
      <w:r>
        <w:rPr>
          <w:rStyle w:val="Bodytext2Bold"/>
        </w:rPr>
        <w:t xml:space="preserve">Art.42. </w:t>
      </w:r>
      <w:r>
        <w:t xml:space="preserve">Periodic pe baza de grafic se va face revizia </w:t>
      </w:r>
      <w:r w:rsidR="008F55E4">
        <w:t>instalațiilor</w:t>
      </w:r>
      <w:r>
        <w:t xml:space="preserve"> si echipamentelor electrice de iluminat, de </w:t>
      </w:r>
      <w:r w:rsidR="008F55E4">
        <w:t>forța</w:t>
      </w:r>
      <w:r>
        <w:t xml:space="preserve"> (tablou de </w:t>
      </w:r>
      <w:r w:rsidR="008F55E4">
        <w:t>distribuție</w:t>
      </w:r>
      <w:r>
        <w:t xml:space="preserve">, </w:t>
      </w:r>
      <w:r w:rsidR="008F55E4">
        <w:t>siguranțe</w:t>
      </w:r>
      <w:r>
        <w:t>, etc.).</w:t>
      </w:r>
      <w:r w:rsidR="00B668DA">
        <w:t xml:space="preserve"> </w:t>
      </w:r>
      <w:r>
        <w:t xml:space="preserve">Se va verifica starea conductoarelor, dozelor, prizelor, întrerupătoarelor, corpurilor de iluminat, etc. si legăturilor la </w:t>
      </w:r>
      <w:r w:rsidR="008F55E4">
        <w:t>instalația</w:t>
      </w:r>
      <w:r>
        <w:t xml:space="preserve"> de </w:t>
      </w:r>
      <w:r w:rsidR="008F55E4">
        <w:t>proiecție</w:t>
      </w:r>
      <w:r>
        <w:t xml:space="preserve"> contra electrocutării.</w:t>
      </w:r>
    </w:p>
    <w:p w14:paraId="17495E5D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60"/>
        <w:contextualSpacing/>
        <w:jc w:val="both"/>
      </w:pPr>
      <w:r>
        <w:rPr>
          <w:rStyle w:val="Bodytext2Bold"/>
        </w:rPr>
        <w:t xml:space="preserve">Art.43. </w:t>
      </w:r>
      <w:r>
        <w:t xml:space="preserve">Este interzisa utilizarea arborilor sau alte </w:t>
      </w:r>
      <w:r w:rsidR="008F55E4">
        <w:t>improvizații</w:t>
      </w:r>
      <w:r>
        <w:t xml:space="preserve"> ca </w:t>
      </w:r>
      <w:r w:rsidR="008F55E4">
        <w:t>suporți</w:t>
      </w:r>
      <w:r>
        <w:t xml:space="preserve"> pentru montarea cablurilor aeriene. Montarea se va face numai pe </w:t>
      </w:r>
      <w:r w:rsidR="008F55E4">
        <w:t>suporți</w:t>
      </w:r>
      <w:r>
        <w:t xml:space="preserve"> </w:t>
      </w:r>
      <w:r w:rsidR="008F55E4">
        <w:t>izolați</w:t>
      </w:r>
      <w:r>
        <w:t xml:space="preserve"> fata de pământ.</w:t>
      </w:r>
    </w:p>
    <w:p w14:paraId="7CC8FA15" w14:textId="2AACDB9B" w:rsidR="009908CD" w:rsidRDefault="004E6EF4" w:rsidP="00B9267A">
      <w:pPr>
        <w:pStyle w:val="Bodytext20"/>
        <w:shd w:val="clear" w:color="auto" w:fill="auto"/>
        <w:spacing w:before="0" w:after="0" w:line="360" w:lineRule="auto"/>
        <w:ind w:firstLine="860"/>
        <w:contextualSpacing/>
        <w:jc w:val="both"/>
      </w:pPr>
      <w:r>
        <w:rPr>
          <w:rStyle w:val="Bodytext2Bold"/>
        </w:rPr>
        <w:t xml:space="preserve">Art.44. </w:t>
      </w:r>
      <w:r>
        <w:t xml:space="preserve">La </w:t>
      </w:r>
      <w:r w:rsidR="008F55E4">
        <w:t>instalațiile</w:t>
      </w:r>
      <w:r>
        <w:t xml:space="preserve"> electrice ( cabluri electrice, releu, aparate etc.) stingerea se va face cu </w:t>
      </w:r>
      <w:r w:rsidR="008F55E4">
        <w:t>stimătoare</w:t>
      </w:r>
      <w:r>
        <w:t xml:space="preserve"> portabile cu bioxid de carbon si praf de zăpadă carbonica sau alte </w:t>
      </w:r>
      <w:r w:rsidR="008F55E4">
        <w:t>substanțe</w:t>
      </w:r>
      <w:r>
        <w:t xml:space="preserve"> dielectrice; in</w:t>
      </w:r>
      <w:r w:rsidR="00B9267A">
        <w:t xml:space="preserve"> </w:t>
      </w:r>
      <w:r>
        <w:t xml:space="preserve">prealabil se vor scoate de sub tensiune atât </w:t>
      </w:r>
      <w:r w:rsidR="008F55E4">
        <w:t>instalația</w:t>
      </w:r>
      <w:r>
        <w:t xml:space="preserve"> cuprinsa de incendiu cat si </w:t>
      </w:r>
      <w:r w:rsidR="008F55E4">
        <w:t>instalațiile</w:t>
      </w:r>
      <w:r>
        <w:t xml:space="preserve"> vecine periclitate.</w:t>
      </w:r>
    </w:p>
    <w:p w14:paraId="452EE39A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860"/>
        <w:contextualSpacing/>
        <w:jc w:val="both"/>
      </w:pPr>
      <w:r>
        <w:rPr>
          <w:rStyle w:val="Bodytext2Bold"/>
        </w:rPr>
        <w:t xml:space="preserve">Art.45. </w:t>
      </w:r>
      <w:r>
        <w:t xml:space="preserve">In caz de incendiu in tuneluri sau poduri de cablu se va </w:t>
      </w:r>
      <w:r w:rsidR="008F55E4">
        <w:t>acționa</w:t>
      </w:r>
      <w:r>
        <w:t xml:space="preserve"> concomitent la închiderea rapida a intrărilor de </w:t>
      </w:r>
      <w:r w:rsidR="008F55E4">
        <w:t>ventilație</w:t>
      </w:r>
      <w:r>
        <w:t>.</w:t>
      </w:r>
      <w:r w:rsidR="00B668DA">
        <w:t xml:space="preserve"> </w:t>
      </w:r>
      <w:r>
        <w:t xml:space="preserve">Se </w:t>
      </w:r>
      <w:r w:rsidR="00B668DA">
        <w:t>interzice</w:t>
      </w:r>
      <w:r>
        <w:t xml:space="preserve"> depozitarea materialelor inflamabile (</w:t>
      </w:r>
      <w:r w:rsidR="008F55E4">
        <w:t>carburanți</w:t>
      </w:r>
      <w:r>
        <w:t xml:space="preserve">, vopsele, </w:t>
      </w:r>
      <w:r w:rsidR="008F55E4">
        <w:t>diluanți</w:t>
      </w:r>
      <w:r>
        <w:t xml:space="preserve"> etc.). ale căror </w:t>
      </w:r>
      <w:r w:rsidR="008F55E4">
        <w:t>proprietăți</w:t>
      </w:r>
      <w:r>
        <w:t xml:space="preserve"> nu sunt cunoscute sau nu pot fi asimilate </w:t>
      </w:r>
      <w:r>
        <w:lastRenderedPageBreak/>
        <w:t xml:space="preserve">cu ale altor </w:t>
      </w:r>
      <w:r w:rsidR="008F55E4">
        <w:t>substanțe</w:t>
      </w:r>
      <w:r>
        <w:t xml:space="preserve"> similare. în apropierea podurilor de cablu </w:t>
      </w:r>
      <w:r w:rsidR="008F55E4">
        <w:t>și</w:t>
      </w:r>
      <w:r>
        <w:t xml:space="preserve"> a intrărilor pentru </w:t>
      </w:r>
      <w:r w:rsidR="008F55E4">
        <w:t>ventilație</w:t>
      </w:r>
      <w:r>
        <w:t xml:space="preserve">, împiedicând posibilitatea de a </w:t>
      </w:r>
      <w:r w:rsidR="008F55E4">
        <w:t>acționa</w:t>
      </w:r>
      <w:r>
        <w:t xml:space="preserve"> rapid la închiderea acestora precum </w:t>
      </w:r>
      <w:r w:rsidR="008F55E4">
        <w:t>și</w:t>
      </w:r>
      <w:r>
        <w:t xml:space="preserve"> aprinderea acestor </w:t>
      </w:r>
      <w:r w:rsidR="008F55E4">
        <w:t>substanțe</w:t>
      </w:r>
      <w:r>
        <w:t>.</w:t>
      </w:r>
    </w:p>
    <w:p w14:paraId="32DE5B0B" w14:textId="77777777" w:rsidR="00B668DA" w:rsidRDefault="00B668DA" w:rsidP="0039730E">
      <w:pPr>
        <w:pStyle w:val="Bodytext20"/>
        <w:shd w:val="clear" w:color="auto" w:fill="auto"/>
        <w:spacing w:before="0" w:after="0" w:line="360" w:lineRule="auto"/>
        <w:ind w:firstLine="0"/>
        <w:contextualSpacing/>
        <w:jc w:val="both"/>
      </w:pPr>
    </w:p>
    <w:p w14:paraId="17579582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  <w:jc w:val="both"/>
      </w:pPr>
      <w:bookmarkStart w:id="9" w:name="bookmark8"/>
      <w:r>
        <w:t>Mijloace tehnice de stingere a incendiilor - stingătoare de incendiu</w:t>
      </w:r>
      <w:bookmarkEnd w:id="9"/>
    </w:p>
    <w:p w14:paraId="160F4DE8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860"/>
        <w:contextualSpacing/>
        <w:jc w:val="both"/>
      </w:pPr>
      <w:r>
        <w:rPr>
          <w:rStyle w:val="Bodytext2Bold"/>
        </w:rPr>
        <w:t xml:space="preserve">Art. 46. </w:t>
      </w:r>
      <w:r>
        <w:t xml:space="preserve">Stingătoarele de incendiu sunt mijloace tehnice de stingere </w:t>
      </w:r>
      <w:r w:rsidR="008F55E4">
        <w:t>acționate</w:t>
      </w:r>
      <w:r>
        <w:t xml:space="preserve"> manual care </w:t>
      </w:r>
      <w:r w:rsidR="008F55E4">
        <w:t>conțin</w:t>
      </w:r>
      <w:r>
        <w:t xml:space="preserve"> agent de stingere sub presiune (dioxid de carbon -stingătoare tip G. pulbere uscată-stingătoare tip P </w:t>
      </w:r>
      <w:r w:rsidR="008F55E4">
        <w:t>și</w:t>
      </w:r>
      <w:r>
        <w:t xml:space="preserve"> spumă mecanică - stingătoare tip SM) corespunzător claselor de incendiu: A- matern, combustibile solide (lemn. hârtie, plastic, etc), B-lichide inflamabile (benzina, motorina, vopsele, etc). C-gaze inflamabile (gaz metan, propan, butan, hidrogen, etc). D-metale inflamabile (potasiu, sodiu, aluminiu, magneziu, etc) </w:t>
      </w:r>
      <w:r w:rsidR="008F55E4">
        <w:t>și</w:t>
      </w:r>
      <w:r>
        <w:t xml:space="preserve"> E-</w:t>
      </w:r>
      <w:r w:rsidR="008F55E4">
        <w:t>instalații</w:t>
      </w:r>
      <w:r>
        <w:t xml:space="preserve"> electrice.</w:t>
      </w:r>
      <w:r w:rsidR="00B668DA">
        <w:t xml:space="preserve"> Î</w:t>
      </w:r>
      <w:r>
        <w:t xml:space="preserve">n </w:t>
      </w:r>
      <w:r w:rsidR="008F55E4">
        <w:t>funcție</w:t>
      </w:r>
      <w:r>
        <w:t xml:space="preserve"> de încărcătura stingătoarele de incendiu </w:t>
      </w:r>
      <w:r w:rsidR="008F55E4">
        <w:t>și</w:t>
      </w:r>
      <w:r>
        <w:t xml:space="preserve"> a clasei de incendiu, eficienta acestor mijloace tehnice este următoarea: stingătoarele cu dioxid de carbon, pentru clasele B. C </w:t>
      </w:r>
      <w:r w:rsidR="008F55E4">
        <w:t>și</w:t>
      </w:r>
      <w:r>
        <w:t xml:space="preserve"> E; cu</w:t>
      </w:r>
      <w:r w:rsidR="00B668DA">
        <w:t xml:space="preserve"> </w:t>
      </w:r>
      <w:r>
        <w:t xml:space="preserve">pulbere uscată, pentru clasele A, B, C, D </w:t>
      </w:r>
      <w:r w:rsidR="008F55E4">
        <w:t>și</w:t>
      </w:r>
      <w:r>
        <w:t xml:space="preserve"> E; cu spumă mecanică, pentru clasele A </w:t>
      </w:r>
      <w:r w:rsidR="008F55E4">
        <w:t>și</w:t>
      </w:r>
      <w:r>
        <w:t xml:space="preserve"> B.</w:t>
      </w:r>
      <w:r w:rsidR="00B668DA">
        <w:t xml:space="preserve"> </w:t>
      </w:r>
      <w:r>
        <w:t xml:space="preserve">Se utilizează pentru limitarea </w:t>
      </w:r>
      <w:r w:rsidR="008F55E4">
        <w:t>și</w:t>
      </w:r>
      <w:r>
        <w:t xml:space="preserve"> stingerea începuturilor de incendiu.</w:t>
      </w:r>
      <w:r w:rsidR="00B668DA">
        <w:t xml:space="preserve"> </w:t>
      </w:r>
      <w:r>
        <w:t>Stingătoare cu agent de stingere „dioxid de carbon” - tip G.</w:t>
      </w:r>
    </w:p>
    <w:p w14:paraId="793370CD" w14:textId="77777777" w:rsidR="00B9267A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rPr>
          <w:rStyle w:val="Bodytext2Bold"/>
        </w:rPr>
        <w:t xml:space="preserve">Art. 47. </w:t>
      </w:r>
      <w:r>
        <w:t xml:space="preserve">Stingătoarele cu agent de stingere „dioxid de carbon”, tip G, au presiunea de încărcare la 150 bari, sunt prevăzute cu supapă de </w:t>
      </w:r>
      <w:r w:rsidR="008F55E4">
        <w:t>siguranță</w:t>
      </w:r>
      <w:r>
        <w:t xml:space="preserve"> pentru prevenirea pericolului de explozie în </w:t>
      </w:r>
      <w:r w:rsidR="008F55E4">
        <w:t>situația</w:t>
      </w:r>
      <w:r>
        <w:t xml:space="preserve"> în care s-ar afla lângă un focar de incendiu, iar temperatura admisă de păstrare este de la -40°C la +50</w:t>
      </w:r>
      <w:r>
        <w:rPr>
          <w:vertAlign w:val="superscript"/>
        </w:rPr>
        <w:t>C</w:t>
      </w:r>
      <w:r>
        <w:t>C.</w:t>
      </w:r>
      <w:r w:rsidR="00B9267A">
        <w:t xml:space="preserve"> </w:t>
      </w:r>
      <w:r>
        <w:t xml:space="preserve">Nu este recomandat pentru folosire la clasele de incendiu A </w:t>
      </w:r>
      <w:r w:rsidR="008F55E4">
        <w:t>și</w:t>
      </w:r>
      <w:r>
        <w:t xml:space="preserve"> D, întrucât presiunea de lucru mare poate produce răspândirea de </w:t>
      </w:r>
      <w:r w:rsidR="008F55E4">
        <w:t>pârți</w:t>
      </w:r>
      <w:r>
        <w:t xml:space="preserve"> din materiale aprinse (lemn, hârtie, metal incandescent, etc.). în timpul folosirii stingătorului, dioxidul de carbon/zăpada carbonică poate afecta, prin contact, pielea/epiderma, din cauza temperaturii scăzute (-78°C).</w:t>
      </w:r>
      <w:r w:rsidR="00B9267A">
        <w:t xml:space="preserve"> </w:t>
      </w:r>
    </w:p>
    <w:p w14:paraId="0CF2E541" w14:textId="5D89594B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t xml:space="preserve">Utilizarea CCG are avantajul că nu lasă urme, nu impurifică </w:t>
      </w:r>
      <w:r w:rsidR="008F55E4">
        <w:t>și</w:t>
      </w:r>
      <w:r>
        <w:t xml:space="preserve"> nu prezintă pericol de electrocutare în cazul </w:t>
      </w:r>
      <w:r w:rsidR="008F55E4">
        <w:t>intervenției</w:t>
      </w:r>
      <w:r>
        <w:t xml:space="preserve"> la echipamente electrice sub tensiune. Din acest motiv, acest tip de stingătoare se recomandă a fi folosite pentru biblioteci, muzee, magazine sau depozite de blănuri sau materiale de valoare, </w:t>
      </w:r>
      <w:r w:rsidR="008F55E4">
        <w:t>alimentație</w:t>
      </w:r>
      <w:r>
        <w:t xml:space="preserve"> publică </w:t>
      </w:r>
      <w:r w:rsidR="008F55E4">
        <w:t>și</w:t>
      </w:r>
      <w:r>
        <w:t xml:space="preserve"> echipamente electronice sau electrice sub tensiune etc.</w:t>
      </w:r>
    </w:p>
    <w:p w14:paraId="5D519BCB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t xml:space="preserve">Cantitatea de dioxid de carbon din butelie se verifică prin cântărire. Când butelia a pierdut circa 20- i: 25% din greutate, se face verificarea </w:t>
      </w:r>
      <w:r w:rsidR="008F55E4">
        <w:t>și</w:t>
      </w:r>
      <w:r>
        <w:t xml:space="preserve"> înlocuirea (încărcarea) ei. Stingătorul se curată </w:t>
      </w:r>
      <w:r w:rsidR="008F55E4">
        <w:t>și</w:t>
      </w:r>
      <w:r>
        <w:t xml:space="preserve"> se verifică periodic, f urmărindu-se </w:t>
      </w:r>
      <w:r w:rsidR="008F55E4">
        <w:t>funcționarea</w:t>
      </w:r>
      <w:r>
        <w:t xml:space="preserve"> robinetului </w:t>
      </w:r>
      <w:r w:rsidR="008F55E4">
        <w:t>și</w:t>
      </w:r>
      <w:r>
        <w:t xml:space="preserve"> </w:t>
      </w:r>
      <w:r w:rsidR="008F55E4">
        <w:t>etanșeitatea</w:t>
      </w:r>
      <w:r>
        <w:t xml:space="preserve"> buteliei </w:t>
      </w:r>
      <w:r>
        <w:lastRenderedPageBreak/>
        <w:t>prin scufundarea ei în apă.</w:t>
      </w:r>
    </w:p>
    <w:p w14:paraId="1ED2A8E5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</w:pPr>
      <w:bookmarkStart w:id="10" w:name="bookmark9"/>
      <w:r>
        <w:t>Stingătoare cu agent de stingere „pulbere uscată” - tip P</w:t>
      </w:r>
      <w:bookmarkEnd w:id="10"/>
    </w:p>
    <w:p w14:paraId="12A60D1F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rPr>
          <w:rStyle w:val="Bodytext2Bold"/>
        </w:rPr>
        <w:t xml:space="preserve">Art. 48. </w:t>
      </w:r>
      <w:r>
        <w:t xml:space="preserve">Stingătoarele cu agent de stingere „pulbere uscată”, tip P. sunt presurizate cu azot la presiunea de 14-15 | bari, </w:t>
      </w:r>
      <w:r w:rsidR="008F55E4">
        <w:t>și</w:t>
      </w:r>
      <w:r>
        <w:t xml:space="preserve"> prevăzute cu supapă de </w:t>
      </w:r>
      <w:r w:rsidR="008F55E4">
        <w:t>siguranță</w:t>
      </w:r>
      <w:r>
        <w:t xml:space="preserve"> pentru prevenirea exploziei în cazul situării lângă un focar de incendiu. Temperatura admisă de păstrare este între -20°C </w:t>
      </w:r>
      <w:r w:rsidR="008F55E4">
        <w:t>și</w:t>
      </w:r>
      <w:r>
        <w:t xml:space="preserve"> -60°C. Presiunea azotului este indicată de un manometru de j control amplasat pe stingător. Nu este recomandat pentru </w:t>
      </w:r>
      <w:r w:rsidR="008F55E4">
        <w:t>folosirea ‘acționarea</w:t>
      </w:r>
      <w:r>
        <w:t xml:space="preserve"> stingătorului tip P în cazul clasei de incendiu ..D" - metale inflamabile.</w:t>
      </w:r>
    </w:p>
    <w:p w14:paraId="07520D05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</w:pPr>
      <w:bookmarkStart w:id="11" w:name="bookmark10"/>
      <w:r>
        <w:t>Stingătoare cu agent de stingere „spumă mecanică/aeromecanică” - tip SM</w:t>
      </w:r>
      <w:bookmarkEnd w:id="11"/>
    </w:p>
    <w:p w14:paraId="71CA397A" w14:textId="77777777" w:rsidR="00B668DA" w:rsidRDefault="004E6EF4" w:rsidP="00B668DA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rPr>
          <w:rStyle w:val="Bodytext2Bold"/>
        </w:rPr>
        <w:t xml:space="preserve">Art. 49. </w:t>
      </w:r>
      <w:r>
        <w:t xml:space="preserve">Stingătoarele cu agent de stingere „spumă mecanică aeromecanică". tip SM. </w:t>
      </w:r>
      <w:r w:rsidR="008F55E4">
        <w:t>conțin</w:t>
      </w:r>
      <w:r>
        <w:t xml:space="preserve"> spumogen activ recomandat pentru început de incendiu din cls A </w:t>
      </w:r>
      <w:r w:rsidR="008F55E4">
        <w:t>și</w:t>
      </w:r>
      <w:r>
        <w:t xml:space="preserve"> B. Sunt presurizate permanent cu azot (gaz ecologic fără </w:t>
      </w:r>
      <w:r w:rsidR="008F55E4">
        <w:t>variații</w:t>
      </w:r>
      <w:r>
        <w:t xml:space="preserve"> de presimte la schimbări de temperatură), la presiunea de încărcare de 14-15 bari, prevăzute cu supapă de </w:t>
      </w:r>
      <w:r w:rsidR="008F55E4">
        <w:t>siguranță</w:t>
      </w:r>
      <w:r>
        <w:t xml:space="preserve"> pentru prevenirea exploziei, </w:t>
      </w:r>
      <w:r w:rsidR="008F55E4">
        <w:t>și</w:t>
      </w:r>
      <w:r>
        <w:t xml:space="preserve"> păstrate la temperatura admisă de la 0°C la +55°C. Nu este recomandat pentru utilizare la început de incendiu din cal D </w:t>
      </w:r>
      <w:r w:rsidR="008F55E4">
        <w:t>și</w:t>
      </w:r>
      <w:r>
        <w:t xml:space="preserve"> interzis pentru cls E (spumantul este conductor electric </w:t>
      </w:r>
      <w:r w:rsidR="008F55E4">
        <w:t>și</w:t>
      </w:r>
      <w:r>
        <w:t xml:space="preserve"> poate provoca electrocutarea).</w:t>
      </w:r>
      <w:r w:rsidR="00B668DA">
        <w:t xml:space="preserve"> </w:t>
      </w:r>
      <w:bookmarkStart w:id="12" w:name="bookmark11"/>
    </w:p>
    <w:p w14:paraId="760BF427" w14:textId="77777777" w:rsidR="00B668DA" w:rsidRDefault="004E6EF4" w:rsidP="00B668DA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rPr>
          <w:rStyle w:val="Heading1Bold"/>
        </w:rPr>
        <w:t xml:space="preserve">Art.50. </w:t>
      </w:r>
      <w:r>
        <w:t xml:space="preserve">Stingătoarele de incendiu trebuie plasate în locuri vizibile </w:t>
      </w:r>
      <w:r w:rsidR="008F55E4">
        <w:t>și</w:t>
      </w:r>
      <w:r>
        <w:t xml:space="preserve"> </w:t>
      </w:r>
      <w:r w:rsidR="008F55E4">
        <w:t>ușor</w:t>
      </w:r>
      <w:r>
        <w:t xml:space="preserve"> accesibile, să </w:t>
      </w:r>
      <w:r>
        <w:rPr>
          <w:rStyle w:val="Heading1Bold"/>
        </w:rPr>
        <w:t xml:space="preserve">fie </w:t>
      </w:r>
      <w:r>
        <w:t xml:space="preserve">în stare bună, indicatorul de presiune să indice presiunea corectă </w:t>
      </w:r>
      <w:r w:rsidR="008F55E4">
        <w:t>și</w:t>
      </w:r>
      <w:r>
        <w:t xml:space="preserve"> inspectate periodic pentru certitudinea stării bune de </w:t>
      </w:r>
      <w:r w:rsidR="008F55E4">
        <w:t>funcționare</w:t>
      </w:r>
      <w:r>
        <w:t xml:space="preserve"> </w:t>
      </w:r>
      <w:r w:rsidR="008F55E4">
        <w:t>și</w:t>
      </w:r>
      <w:r>
        <w:t xml:space="preserve"> </w:t>
      </w:r>
      <w:r w:rsidR="008F55E4">
        <w:t>scadenței</w:t>
      </w:r>
      <w:r>
        <w:t>.</w:t>
      </w:r>
      <w:bookmarkEnd w:id="12"/>
      <w:r w:rsidR="00B668DA">
        <w:t xml:space="preserve">  Î</w:t>
      </w:r>
      <w:r>
        <w:t xml:space="preserve">n cazul izbucnirii unui incendiu, primul lucru care trebuie tăcut este de a se da alarma în clădirea respectivă </w:t>
      </w:r>
      <w:r w:rsidR="008F55E4">
        <w:t>și</w:t>
      </w:r>
      <w:r>
        <w:t xml:space="preserve"> de a se </w:t>
      </w:r>
      <w:r w:rsidR="008F55E4">
        <w:t>anunța</w:t>
      </w:r>
      <w:r>
        <w:t xml:space="preserve"> imediat pompierii. Apoi, dacă </w:t>
      </w:r>
      <w:r w:rsidR="008F55E4">
        <w:t>viața</w:t>
      </w:r>
      <w:r>
        <w:t xml:space="preserve"> nu vă este pusă în pericol, </w:t>
      </w:r>
      <w:r w:rsidR="008F55E4">
        <w:t>ajutați</w:t>
      </w:r>
      <w:r>
        <w:t xml:space="preserve"> la evacuarea clădirii afectate. Abia după aceea </w:t>
      </w:r>
      <w:r w:rsidR="008F55E4">
        <w:t>încercați</w:t>
      </w:r>
      <w:r>
        <w:t xml:space="preserve"> stingerea incendiului, doar dacă: focul este încă mic </w:t>
      </w:r>
      <w:r w:rsidR="008F55E4">
        <w:t>și</w:t>
      </w:r>
      <w:r>
        <w:t xml:space="preserve"> redus ca întindere; nu </w:t>
      </w:r>
      <w:r w:rsidR="008F55E4">
        <w:t>sunteți</w:t>
      </w:r>
      <w:r>
        <w:t xml:space="preserve"> în pericol de intoxicare cu fum; </w:t>
      </w:r>
      <w:r w:rsidR="008F55E4">
        <w:t>aveți</w:t>
      </w:r>
      <w:r>
        <w:t xml:space="preserve"> o cale de retragere don calea focului sigură; instinctul vă spune că totul este OK. </w:t>
      </w:r>
    </w:p>
    <w:p w14:paraId="43A27FAB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  <w:r>
        <w:t xml:space="preserve">Tot timpul </w:t>
      </w:r>
      <w:r w:rsidR="008F55E4">
        <w:t>aveți</w:t>
      </w:r>
      <w:r>
        <w:t xml:space="preserve"> în vedere să nu vă </w:t>
      </w:r>
      <w:r w:rsidR="008F55E4">
        <w:t>apropiați</w:t>
      </w:r>
      <w:r>
        <w:t xml:space="preserve"> prea mult de toc. Distanta recomandată de la care </w:t>
      </w:r>
      <w:r w:rsidR="008F55E4">
        <w:t>puteți</w:t>
      </w:r>
      <w:r>
        <w:t xml:space="preserve"> folosi stingătorul în </w:t>
      </w:r>
      <w:r w:rsidR="008F55E4">
        <w:t>siguranță</w:t>
      </w:r>
      <w:r>
        <w:t xml:space="preserve"> este de 6-7 m de la focarul de incendiu. Trebuie avut în vedere că timpul de descărcare a unui stingător </w:t>
      </w:r>
      <w:r w:rsidR="008F55E4">
        <w:rPr>
          <w:lang w:val="es-ES" w:eastAsia="es-ES" w:bidi="es-ES"/>
        </w:rPr>
        <w:t>su</w:t>
      </w:r>
      <w:r>
        <w:rPr>
          <w:lang w:val="es-ES" w:eastAsia="es-ES" w:bidi="es-ES"/>
        </w:rPr>
        <w:t xml:space="preserve"> </w:t>
      </w:r>
      <w:r>
        <w:t>C02 sau pulbere uscată este de 10..20 s. iar pentru cel cu spumă mecanică este de 30...60 s.</w:t>
      </w:r>
    </w:p>
    <w:p w14:paraId="4C089491" w14:textId="77777777" w:rsidR="00B668DA" w:rsidRDefault="00B668DA" w:rsidP="00B668DA">
      <w:pPr>
        <w:pStyle w:val="Bodytext20"/>
        <w:shd w:val="clear" w:color="auto" w:fill="auto"/>
        <w:spacing w:before="0" w:after="0" w:line="360" w:lineRule="auto"/>
        <w:ind w:firstLine="800"/>
        <w:contextualSpacing/>
        <w:jc w:val="both"/>
      </w:pPr>
    </w:p>
    <w:p w14:paraId="00386987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  <w:jc w:val="both"/>
      </w:pPr>
      <w:bookmarkStart w:id="13" w:name="bookmark12"/>
      <w:r>
        <w:t>Focare de incendii.</w:t>
      </w:r>
      <w:bookmarkEnd w:id="13"/>
    </w:p>
    <w:p w14:paraId="0F351445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60"/>
        <w:contextualSpacing/>
        <w:jc w:val="both"/>
      </w:pPr>
      <w:r>
        <w:rPr>
          <w:rStyle w:val="Bodytext2Bold"/>
        </w:rPr>
        <w:t xml:space="preserve">Art. 51. </w:t>
      </w:r>
      <w:r>
        <w:t xml:space="preserve">Focare mici cu </w:t>
      </w:r>
      <w:r w:rsidR="008F55E4">
        <w:t>suprafața</w:t>
      </w:r>
      <w:r>
        <w:t xml:space="preserve"> de maximum lm2 sunt posibile, de regula, in </w:t>
      </w:r>
      <w:r w:rsidR="008F55E4">
        <w:t>locuințe</w:t>
      </w:r>
      <w:r>
        <w:t xml:space="preserve">, scoli, birouri, magazine cu specific industrial, laboratoare foton sau cu profil mecanic, centrale </w:t>
      </w:r>
      <w:r>
        <w:lastRenderedPageBreak/>
        <w:t xml:space="preserve">telefonice, ateliere nuci unde sunt utilizate materiale mediu si </w:t>
      </w:r>
      <w:r w:rsidR="008F55E4">
        <w:t>ușor</w:t>
      </w:r>
      <w:r>
        <w:t xml:space="preserve"> inflamabile, săli de calculatoare, de jocuri, posturi trafor cu putere </w:t>
      </w:r>
      <w:r>
        <w:rPr>
          <w:lang w:val="es-ES" w:eastAsia="es-ES" w:bidi="es-ES"/>
        </w:rPr>
        <w:t xml:space="preserve">mica, etc. </w:t>
      </w:r>
      <w:r>
        <w:t>Se utilizează stingătoare:</w:t>
      </w:r>
    </w:p>
    <w:p w14:paraId="025765B3" w14:textId="77777777" w:rsidR="009908CD" w:rsidRDefault="004E6EF4" w:rsidP="00B668DA">
      <w:pPr>
        <w:pStyle w:val="Bodytext20"/>
        <w:numPr>
          <w:ilvl w:val="0"/>
          <w:numId w:val="10"/>
        </w:numPr>
        <w:shd w:val="clear" w:color="auto" w:fill="auto"/>
        <w:spacing w:before="0" w:after="0" w:line="360" w:lineRule="auto"/>
        <w:contextualSpacing/>
        <w:jc w:val="both"/>
      </w:pPr>
      <w:r>
        <w:t>pana la 10 1 cu spuma;</w:t>
      </w:r>
    </w:p>
    <w:p w14:paraId="6DE54292" w14:textId="77777777" w:rsidR="009908CD" w:rsidRDefault="004E6EF4" w:rsidP="00B668DA">
      <w:pPr>
        <w:pStyle w:val="Bodytext20"/>
        <w:numPr>
          <w:ilvl w:val="0"/>
          <w:numId w:val="10"/>
        </w:numPr>
        <w:shd w:val="clear" w:color="auto" w:fill="auto"/>
        <w:spacing w:before="0" w:after="0" w:line="360" w:lineRule="auto"/>
        <w:contextualSpacing/>
        <w:jc w:val="both"/>
      </w:pPr>
      <w:r>
        <w:t>pana la 5 kg cu pulberi sau C02.</w:t>
      </w:r>
    </w:p>
    <w:p w14:paraId="0F37D66F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340"/>
        <w:contextualSpacing/>
        <w:jc w:val="both"/>
      </w:pPr>
      <w:r>
        <w:rPr>
          <w:rStyle w:val="Bodytext2Bold"/>
        </w:rPr>
        <w:t xml:space="preserve">Art. 52. </w:t>
      </w:r>
      <w:r>
        <w:t xml:space="preserve">Focare medii cu </w:t>
      </w:r>
      <w:r w:rsidR="008F55E4">
        <w:t>suprafața</w:t>
      </w:r>
      <w:r>
        <w:t xml:space="preserve"> de 1-3 m2 sunt posibile, de regula, in depozitele de mărfuri, magazine, hoteluri, biblioteci, arhive, garaje mici. </w:t>
      </w:r>
      <w:r w:rsidR="008F55E4">
        <w:t>instalații</w:t>
      </w:r>
      <w:r>
        <w:t xml:space="preserve"> tehnologice si ateliere unde se lucrează cu </w:t>
      </w:r>
      <w:r w:rsidR="008F55E4">
        <w:t>cantități</w:t>
      </w:r>
      <w:r>
        <w:t xml:space="preserve"> reduse de materiale combustibile, subsoluri tehnologice, stafii de alimentare cu energie electrica de dimensiuni reduse. Se utilizează stingătoare de 5-10 kg cu pulberi sau C02.</w:t>
      </w:r>
    </w:p>
    <w:p w14:paraId="6C2A1299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340"/>
        <w:contextualSpacing/>
        <w:jc w:val="both"/>
      </w:pPr>
      <w:r>
        <w:rPr>
          <w:rStyle w:val="Bodytext2Bold"/>
        </w:rPr>
        <w:t xml:space="preserve">Art.53. </w:t>
      </w:r>
      <w:r>
        <w:t xml:space="preserve">Focare mari cu </w:t>
      </w:r>
      <w:r w:rsidR="008F55E4">
        <w:t>suprafața</w:t>
      </w:r>
      <w:r>
        <w:t xml:space="preserve"> de 3 m2 sunt posibile, de regula, in depozitele de materiale combustibile cu stive înalte, ateliere mari de tâmplărie si de </w:t>
      </w:r>
      <w:r w:rsidR="008F55E4">
        <w:t>reparații</w:t>
      </w:r>
      <w:r>
        <w:t xml:space="preserve"> auto. tratament termic prin călire m ulei, hangare de avioane, garaje, vopsitorii, depozite de mărime redusa pentru lichide combustibile, </w:t>
      </w:r>
      <w:r w:rsidR="008F55E4">
        <w:t>instalații</w:t>
      </w:r>
      <w:r>
        <w:t xml:space="preserve"> tehnologice unde se lucrează cu produse combustibile in </w:t>
      </w:r>
      <w:r w:rsidR="008F55E4">
        <w:t>cantități</w:t>
      </w:r>
      <w:r>
        <w:t xml:space="preserve"> ce </w:t>
      </w:r>
      <w:r w:rsidR="008F55E4">
        <w:t>depășesc</w:t>
      </w:r>
      <w:r>
        <w:t xml:space="preserve"> 20 kg (1). Se utilizează stingătoare de peste 10 kg cu pulberi sau C02.</w:t>
      </w:r>
    </w:p>
    <w:p w14:paraId="25187337" w14:textId="77777777" w:rsidR="00B668DA" w:rsidRDefault="00B668DA" w:rsidP="0039730E">
      <w:pPr>
        <w:pStyle w:val="Bodytext20"/>
        <w:shd w:val="clear" w:color="auto" w:fill="auto"/>
        <w:spacing w:before="0" w:after="0" w:line="360" w:lineRule="auto"/>
        <w:ind w:firstLine="340"/>
        <w:contextualSpacing/>
        <w:jc w:val="both"/>
      </w:pPr>
    </w:p>
    <w:p w14:paraId="3608D3BB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  <w:jc w:val="both"/>
      </w:pPr>
      <w:bookmarkStart w:id="14" w:name="bookmark13"/>
      <w:r>
        <w:t xml:space="preserve">Instruirea în domeniul </w:t>
      </w:r>
      <w:r w:rsidR="008F55E4">
        <w:t>situațiilor</w:t>
      </w:r>
      <w:r>
        <w:t xml:space="preserve"> de urgenta (instruirea în domeniul prevenirii </w:t>
      </w:r>
      <w:r w:rsidR="008F55E4">
        <w:t>și</w:t>
      </w:r>
      <w:r>
        <w:t xml:space="preserve"> stingerii incendiilor </w:t>
      </w:r>
      <w:r w:rsidR="008F55E4">
        <w:t>și</w:t>
      </w:r>
      <w:r>
        <w:t xml:space="preserve"> instruirea în domeniul </w:t>
      </w:r>
      <w:r w:rsidR="008F55E4">
        <w:t>protecției</w:t>
      </w:r>
      <w:r>
        <w:t xml:space="preserve"> civile).</w:t>
      </w:r>
      <w:bookmarkEnd w:id="14"/>
    </w:p>
    <w:p w14:paraId="0BAF831B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40"/>
        <w:contextualSpacing/>
        <w:jc w:val="both"/>
      </w:pPr>
      <w:r>
        <w:rPr>
          <w:rStyle w:val="Bodytext2Bold"/>
        </w:rPr>
        <w:t xml:space="preserve">Art.54. </w:t>
      </w:r>
      <w:r w:rsidR="008F55E4">
        <w:t>Salariații</w:t>
      </w:r>
      <w:r>
        <w:t xml:space="preserve"> de la locurile de muncă sunt </w:t>
      </w:r>
      <w:r w:rsidR="008F55E4">
        <w:t>obligați</w:t>
      </w:r>
      <w:r>
        <w:t xml:space="preserve"> să </w:t>
      </w:r>
      <w:r w:rsidR="008F55E4">
        <w:t>își</w:t>
      </w:r>
      <w:r>
        <w:t xml:space="preserve"> </w:t>
      </w:r>
      <w:r w:rsidR="008F55E4">
        <w:t>însușească</w:t>
      </w:r>
      <w:r>
        <w:t xml:space="preserve"> </w:t>
      </w:r>
      <w:r w:rsidR="008F55E4">
        <w:t>și</w:t>
      </w:r>
      <w:r>
        <w:t xml:space="preserve"> să respecte/aplice prezentele </w:t>
      </w:r>
      <w:r w:rsidR="008F55E4">
        <w:t>instrucțiuni</w:t>
      </w:r>
      <w:r>
        <w:t xml:space="preserve"> (IP_PSI_SU). prelucrate la instruirea în domeniul apărării împotriva incendiilor </w:t>
      </w:r>
      <w:r w:rsidR="008F55E4">
        <w:t>și</w:t>
      </w:r>
      <w:r>
        <w:t xml:space="preserve"> </w:t>
      </w:r>
      <w:r w:rsidR="008F55E4">
        <w:t>situațiilor</w:t>
      </w:r>
      <w:r>
        <w:t xml:space="preserve"> de urgenta, consemnate în </w:t>
      </w:r>
      <w:r w:rsidR="008F55E4">
        <w:t>fișa</w:t>
      </w:r>
      <w:r>
        <w:t xml:space="preserve"> individuală de instructaj în domeniul </w:t>
      </w:r>
      <w:r w:rsidR="008F55E4">
        <w:t>situațiilor</w:t>
      </w:r>
      <w:r>
        <w:t xml:space="preserve"> de urgenta </w:t>
      </w:r>
      <w:r w:rsidR="008F55E4">
        <w:t>și</w:t>
      </w:r>
      <w:r>
        <w:t xml:space="preserve"> luate la </w:t>
      </w:r>
      <w:r w:rsidR="008F55E4">
        <w:t>cunoștință</w:t>
      </w:r>
      <w:r>
        <w:t xml:space="preserve"> în scris de fiecare salariat.</w:t>
      </w:r>
    </w:p>
    <w:p w14:paraId="674551F0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</w:pPr>
      <w:bookmarkStart w:id="15" w:name="bookmark14"/>
      <w:r>
        <w:t>Căile de acces si de evacuare</w:t>
      </w:r>
      <w:bookmarkEnd w:id="15"/>
    </w:p>
    <w:p w14:paraId="696547B1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Art.55. </w:t>
      </w:r>
      <w:r>
        <w:t xml:space="preserve">Căile de acces si de evacuare interioare si exterioare (drumuri, scări, culoare etc.) din cadrul </w:t>
      </w:r>
      <w:r w:rsidR="008F55E4">
        <w:t>unităților</w:t>
      </w:r>
      <w:r>
        <w:t>, trebuie sa permită in caz de incendiu:</w:t>
      </w:r>
    </w:p>
    <w:p w14:paraId="6D7C3388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0"/>
        <w:contextualSpacing/>
      </w:pPr>
      <w:r>
        <w:t xml:space="preserve">evacuarea nestingherita si in </w:t>
      </w:r>
      <w:r w:rsidR="008F55E4">
        <w:t>condiții</w:t>
      </w:r>
      <w:r>
        <w:t xml:space="preserve"> de </w:t>
      </w:r>
      <w:r w:rsidR="008F55E4">
        <w:t>siguranța</w:t>
      </w:r>
      <w:r>
        <w:t xml:space="preserve"> a tuturor persoanelor si bunurilor materiale; accesul </w:t>
      </w:r>
      <w:r w:rsidR="008F55E4">
        <w:t>ușor</w:t>
      </w:r>
      <w:r>
        <w:t xml:space="preserve"> al </w:t>
      </w:r>
      <w:r w:rsidR="008F55E4">
        <w:t>mașinilor</w:t>
      </w:r>
      <w:r>
        <w:t xml:space="preserve">, utilajelor si personalului care </w:t>
      </w:r>
      <w:r w:rsidR="008F55E4">
        <w:t>acționează</w:t>
      </w:r>
      <w:r>
        <w:t xml:space="preserve"> la stingerea incendiului sau la evacuarea persoanelor si bunurilor.</w:t>
      </w:r>
    </w:p>
    <w:p w14:paraId="1AD6540C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Art.56. </w:t>
      </w:r>
      <w:r>
        <w:t xml:space="preserve">Se interzice blocarea in </w:t>
      </w:r>
      <w:r w:rsidR="008F55E4">
        <w:t>poziția</w:t>
      </w:r>
      <w:r>
        <w:t xml:space="preserve"> deschisa a </w:t>
      </w:r>
      <w:r w:rsidR="008F55E4">
        <w:t>ușilor</w:t>
      </w:r>
      <w:r>
        <w:t xml:space="preserve"> caselor de scări, de pe coridoare, a celor cu dispozitive de auto închidere sau a altor </w:t>
      </w:r>
      <w:r w:rsidR="008F55E4">
        <w:t>uși</w:t>
      </w:r>
      <w:r>
        <w:t xml:space="preserve"> care, in caz de incendiu, au rol de a opri pătrunderea fumului si a gazelor </w:t>
      </w:r>
      <w:r w:rsidR="008F55E4">
        <w:t>fierbinți</w:t>
      </w:r>
      <w:r>
        <w:t xml:space="preserve"> si propagarea incendiilor, pe verticala sau orizontala.</w:t>
      </w:r>
    </w:p>
    <w:p w14:paraId="2B6309C2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Art.57. </w:t>
      </w:r>
      <w:r>
        <w:t xml:space="preserve">Nu se admite placarea </w:t>
      </w:r>
      <w:r w:rsidR="008F55E4">
        <w:t>ușilor</w:t>
      </w:r>
      <w:r>
        <w:t xml:space="preserve"> cu oglinzi, întrucât acestea pot crea confuzii in </w:t>
      </w:r>
      <w:r>
        <w:lastRenderedPageBreak/>
        <w:t>parcurgerea cailor de evacuare de către persoane, ducând-le in eroare si creând panica.</w:t>
      </w:r>
    </w:p>
    <w:p w14:paraId="117A1033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Art.58. </w:t>
      </w:r>
      <w:r>
        <w:t xml:space="preserve">Dispozitivele care asigura închiderea automata, in caz de incendiu, a </w:t>
      </w:r>
      <w:r w:rsidR="008F55E4">
        <w:t>ușilor</w:t>
      </w:r>
      <w:r>
        <w:t xml:space="preserve"> si obloanelor antifon, precum si cele care </w:t>
      </w:r>
      <w:r w:rsidR="008F55E4">
        <w:t>mențin</w:t>
      </w:r>
      <w:r>
        <w:t xml:space="preserve"> in permanenta, in </w:t>
      </w:r>
      <w:r w:rsidR="008F55E4">
        <w:t>poziția</w:t>
      </w:r>
      <w:r>
        <w:t xml:space="preserve"> închisa, </w:t>
      </w:r>
      <w:r w:rsidR="008F55E4">
        <w:t>ușile</w:t>
      </w:r>
      <w:r>
        <w:t xml:space="preserve"> încăperilor tampon, vor fi verificate periodic si corespunzător </w:t>
      </w:r>
      <w:r w:rsidR="008F55E4">
        <w:t>întreținute</w:t>
      </w:r>
      <w:r>
        <w:t xml:space="preserve">. In cazul defectări lor, înlocuirea se va face imediat, iar dispozitivele noi sau </w:t>
      </w:r>
      <w:r w:rsidR="008F55E4">
        <w:t>pârțile</w:t>
      </w:r>
      <w:r>
        <w:t xml:space="preserve"> din acestea, care se înlocuiesc, vor fi alese astfel încât sa poată îndeplini integral rolul celor pe care le înlocuiesc.</w:t>
      </w:r>
    </w:p>
    <w:p w14:paraId="12CC3B43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Art.59. </w:t>
      </w:r>
      <w:r w:rsidR="008F55E4">
        <w:t>Ușile</w:t>
      </w:r>
      <w:r>
        <w:t xml:space="preserve"> de evacuare către exterior, in caz de pericol, trebuie prevăzute cu </w:t>
      </w:r>
      <w:r w:rsidR="008F55E4">
        <w:t>inscripții</w:t>
      </w:r>
      <w:r>
        <w:t xml:space="preserve"> corespunzătoare, păstrate descuiate tot timpul cat se lucrează si astfel </w:t>
      </w:r>
      <w:r w:rsidR="008F55E4">
        <w:t>întreținute</w:t>
      </w:r>
      <w:r>
        <w:t xml:space="preserve">. încât deschiderea lor sa fie sigura si </w:t>
      </w:r>
      <w:r w:rsidR="008F55E4">
        <w:t>ușoara</w:t>
      </w:r>
      <w:r>
        <w:t>.</w:t>
      </w:r>
    </w:p>
    <w:p w14:paraId="400A3ECC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 60. </w:t>
      </w:r>
      <w:r>
        <w:t xml:space="preserve">Este interzisa blocarea cailor de acces si evacuare, cu materiale care sa reducă </w:t>
      </w:r>
      <w:r w:rsidR="008F55E4">
        <w:t>lățimea</w:t>
      </w:r>
      <w:r>
        <w:t xml:space="preserve"> libera de </w:t>
      </w:r>
      <w:r w:rsidR="008F55E4">
        <w:t>circulație</w:t>
      </w:r>
      <w:r>
        <w:t>, stabilita, ori care prezintă pericol de incendiu sau explozie.</w:t>
      </w:r>
    </w:p>
    <w:p w14:paraId="6418008F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Art.61. </w:t>
      </w:r>
      <w:r>
        <w:t xml:space="preserve">Cheile încăperilor care stau încuiate in timpul lucrului, se </w:t>
      </w:r>
      <w:r>
        <w:rPr>
          <w:rStyle w:val="Bodytext2Verdana95pt"/>
        </w:rPr>
        <w:t xml:space="preserve">vor </w:t>
      </w:r>
      <w:r>
        <w:t xml:space="preserve">găsi asupra responsabilului din aceste încăperi, iar după însetarea lucrului, toate cheile cu marca </w:t>
      </w:r>
      <w:r>
        <w:rPr>
          <w:rStyle w:val="Bodytext2Verdana95pt"/>
        </w:rPr>
        <w:t xml:space="preserve">vor </w:t>
      </w:r>
      <w:r>
        <w:t>fi predate la poarta, unde se depun in ordine, pe un panou anume amenajat in acest scop.</w:t>
      </w:r>
    </w:p>
    <w:p w14:paraId="07DA4FBC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Art.62. </w:t>
      </w:r>
      <w:r w:rsidR="008F55E4">
        <w:t>Ieșirile</w:t>
      </w:r>
      <w:r>
        <w:t xml:space="preserve"> către exterior vor fi marcate prin semne indicatoare corespunzătoare. La nivelul </w:t>
      </w:r>
      <w:r w:rsidR="008F55E4">
        <w:t>ieșirilor</w:t>
      </w:r>
      <w:r>
        <w:t xml:space="preserve"> spre exterior din casele de scări, atunci când rampa scării se continua spre demisol sau subsol, se vor </w:t>
      </w:r>
      <w:r w:rsidR="008F55E4">
        <w:t>afișa</w:t>
      </w:r>
      <w:r>
        <w:t>, de asemenea, semne indicatoare.</w:t>
      </w:r>
    </w:p>
    <w:p w14:paraId="5D319458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Art.63. </w:t>
      </w:r>
      <w:r>
        <w:t xml:space="preserve">Căile de acces si de evacuare interioare si exterioare (drumuri, scări, culoare etc.) din cadrul </w:t>
      </w:r>
      <w:r w:rsidR="008F55E4">
        <w:t>unităților</w:t>
      </w:r>
      <w:r>
        <w:t>, trebuie sa permită in caz de incendiu:</w:t>
      </w:r>
    </w:p>
    <w:p w14:paraId="5214E4E3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0"/>
        <w:contextualSpacing/>
      </w:pPr>
      <w:r>
        <w:t xml:space="preserve">evacuarea nestingherita si in </w:t>
      </w:r>
      <w:r w:rsidR="008F55E4">
        <w:t>condiții</w:t>
      </w:r>
      <w:r>
        <w:t xml:space="preserve"> de </w:t>
      </w:r>
      <w:r w:rsidR="008F55E4">
        <w:t>siguranța</w:t>
      </w:r>
      <w:r>
        <w:t xml:space="preserve"> a tuturor persoanelor si bunurilor materiale: accesul </w:t>
      </w:r>
      <w:r w:rsidR="008F55E4">
        <w:t>ușor</w:t>
      </w:r>
      <w:r>
        <w:t xml:space="preserve"> al </w:t>
      </w:r>
      <w:r w:rsidR="008F55E4">
        <w:t>mașinilor</w:t>
      </w:r>
      <w:r>
        <w:t xml:space="preserve">, utilajelor si personalului care </w:t>
      </w:r>
      <w:r w:rsidR="008F55E4">
        <w:t>acționează</w:t>
      </w:r>
      <w:r>
        <w:t xml:space="preserve"> la stingerea incendiului sau la evacuarea persoanelor si bunurilor.</w:t>
      </w:r>
    </w:p>
    <w:p w14:paraId="069DA80B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820"/>
        <w:contextualSpacing/>
        <w:jc w:val="both"/>
      </w:pPr>
      <w:r>
        <w:rPr>
          <w:rStyle w:val="Bodytext2Bold"/>
        </w:rPr>
        <w:t xml:space="preserve">Art.64. </w:t>
      </w:r>
      <w:r>
        <w:t xml:space="preserve">Se interzice blocarea in </w:t>
      </w:r>
      <w:r w:rsidR="008F55E4">
        <w:t>poziția</w:t>
      </w:r>
      <w:r>
        <w:t xml:space="preserve"> deschisa a </w:t>
      </w:r>
      <w:r w:rsidR="008F55E4">
        <w:t>ușilor</w:t>
      </w:r>
      <w:r>
        <w:t xml:space="preserve"> caselor de scări, de pe coridoare, a celor cu dispozitive de auto închidere sau a altor </w:t>
      </w:r>
      <w:r w:rsidR="008F55E4">
        <w:t>uși</w:t>
      </w:r>
      <w:r>
        <w:t xml:space="preserve"> care, in caz de incendiu, au rol de a opri pătrunderea fumului si a gazelor </w:t>
      </w:r>
      <w:r w:rsidR="008F55E4">
        <w:t>fierbinți</w:t>
      </w:r>
      <w:r>
        <w:t xml:space="preserve"> si propagarea incendiilor, pe verticala sau orizontala.</w:t>
      </w:r>
    </w:p>
    <w:p w14:paraId="69445DB9" w14:textId="77777777" w:rsidR="009908CD" w:rsidRDefault="004E6EF4" w:rsidP="0039730E">
      <w:pPr>
        <w:pStyle w:val="Bodytext20"/>
        <w:shd w:val="clear" w:color="auto" w:fill="auto"/>
        <w:spacing w:before="0" w:after="0" w:line="360" w:lineRule="auto"/>
        <w:ind w:firstLine="700"/>
        <w:contextualSpacing/>
        <w:jc w:val="both"/>
      </w:pPr>
      <w:r>
        <w:rPr>
          <w:rStyle w:val="Bodytext2Bold"/>
        </w:rPr>
        <w:t xml:space="preserve">Art.65. </w:t>
      </w:r>
      <w:r>
        <w:t xml:space="preserve">Dispozitivele care asigura închiderea automata, in caz de incendiu, a </w:t>
      </w:r>
      <w:r w:rsidR="008F55E4">
        <w:t>ușilor</w:t>
      </w:r>
      <w:r>
        <w:t xml:space="preserve"> sau obloanelor antifon, precum si cele care </w:t>
      </w:r>
      <w:r w:rsidR="008F55E4">
        <w:t>mențin</w:t>
      </w:r>
      <w:r>
        <w:t xml:space="preserve"> in </w:t>
      </w:r>
      <w:r w:rsidR="008F55E4">
        <w:t>poziție</w:t>
      </w:r>
      <w:r>
        <w:t xml:space="preserve"> închisa </w:t>
      </w:r>
      <w:r w:rsidR="008F55E4">
        <w:t>ușile</w:t>
      </w:r>
      <w:r>
        <w:t xml:space="preserve"> încăperilor tampon, vor fi in permanenta in </w:t>
      </w:r>
      <w:r w:rsidR="008F55E4">
        <w:t>funcțiune</w:t>
      </w:r>
      <w:r>
        <w:t>.</w:t>
      </w:r>
    </w:p>
    <w:p w14:paraId="0C9860E8" w14:textId="77777777" w:rsidR="009908CD" w:rsidRDefault="004E6EF4" w:rsidP="0039730E">
      <w:pPr>
        <w:pStyle w:val="Heading20"/>
        <w:keepNext/>
        <w:keepLines/>
        <w:shd w:val="clear" w:color="auto" w:fill="auto"/>
        <w:spacing w:line="360" w:lineRule="auto"/>
        <w:contextualSpacing/>
      </w:pPr>
      <w:bookmarkStart w:id="16" w:name="bookmark15"/>
      <w:r>
        <w:t xml:space="preserve">B. Gestionarea </w:t>
      </w:r>
      <w:r w:rsidR="008F55E4">
        <w:t>situațiilor</w:t>
      </w:r>
      <w:r>
        <w:t xml:space="preserve"> de urgentă</w:t>
      </w:r>
      <w:bookmarkEnd w:id="16"/>
    </w:p>
    <w:p w14:paraId="4CCA6698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0"/>
        <w:contextualSpacing/>
        <w:jc w:val="both"/>
      </w:pPr>
      <w:r w:rsidRPr="00B668DA">
        <w:rPr>
          <w:b/>
        </w:rPr>
        <w:t>Art.66</w:t>
      </w:r>
      <w:r>
        <w:t xml:space="preserve">. In caz de </w:t>
      </w:r>
      <w:r w:rsidR="008F55E4">
        <w:t>situație</w:t>
      </w:r>
      <w:r>
        <w:t xml:space="preserve"> de urgenta/ calamitate naturală/ dezastru - eveniment datorat unor tipuri de riscuri, din cauze naturale sau provocate de om, generator de pierderi umane, materiale </w:t>
      </w:r>
      <w:r>
        <w:lastRenderedPageBreak/>
        <w:t xml:space="preserve">sau modificări ale mediului </w:t>
      </w:r>
      <w:r w:rsidR="008F55E4">
        <w:t>și</w:t>
      </w:r>
      <w:r>
        <w:t xml:space="preserve"> care, prin amploare, intensitate </w:t>
      </w:r>
      <w:r w:rsidR="008F55E4">
        <w:t>și</w:t>
      </w:r>
      <w:r>
        <w:t xml:space="preserve"> </w:t>
      </w:r>
      <w:r w:rsidR="008F55E4">
        <w:t>consecințe</w:t>
      </w:r>
      <w:r>
        <w:t xml:space="preserve">, atinge </w:t>
      </w:r>
      <w:r w:rsidR="008F55E4">
        <w:t>și</w:t>
      </w:r>
      <w:r>
        <w:t xml:space="preserve"> </w:t>
      </w:r>
      <w:r w:rsidR="008F55E4">
        <w:t>depășește</w:t>
      </w:r>
      <w:r>
        <w:t xml:space="preserve"> nivelurile specifice de gravitate stabilite prin regulamente privind gestionarea </w:t>
      </w:r>
      <w:r w:rsidR="008F55E4">
        <w:t>situațiilor</w:t>
      </w:r>
      <w:r>
        <w:t xml:space="preserve"> de urgenta, elaborate </w:t>
      </w:r>
      <w:r w:rsidR="008F55E4">
        <w:t>și</w:t>
      </w:r>
      <w:r>
        <w:t xml:space="preserve"> aprobate potrivit legii - </w:t>
      </w:r>
      <w:r w:rsidR="008F55E4">
        <w:t>respectați</w:t>
      </w:r>
      <w:r>
        <w:t xml:space="preserve"> următoarele reguli:</w:t>
      </w:r>
    </w:p>
    <w:p w14:paraId="0BCEA58C" w14:textId="77777777" w:rsidR="009908CD" w:rsidRDefault="008F55E4" w:rsidP="00B668DA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contextualSpacing/>
        <w:jc w:val="both"/>
      </w:pPr>
      <w:r>
        <w:t>deschideți</w:t>
      </w:r>
      <w:r w:rsidR="004E6EF4">
        <w:t xml:space="preserve"> </w:t>
      </w:r>
      <w:r>
        <w:t>apăi</w:t>
      </w:r>
      <w:r w:rsidR="004E6EF4">
        <w:t xml:space="preserve"> </w:t>
      </w:r>
      <w:r>
        <w:t>ațele</w:t>
      </w:r>
      <w:r w:rsidR="004E6EF4">
        <w:t xml:space="preserve"> de radio </w:t>
      </w:r>
      <w:r>
        <w:t>și</w:t>
      </w:r>
      <w:r w:rsidR="004E6EF4">
        <w:t xml:space="preserve"> televizoarele </w:t>
      </w:r>
      <w:r>
        <w:t>și</w:t>
      </w:r>
      <w:r w:rsidR="004E6EF4">
        <w:t xml:space="preserve"> </w:t>
      </w:r>
      <w:r>
        <w:t>ascultați</w:t>
      </w:r>
      <w:r w:rsidR="004E6EF4">
        <w:t xml:space="preserve"> </w:t>
      </w:r>
      <w:r>
        <w:t>informațiile</w:t>
      </w:r>
      <w:r w:rsidR="004E6EF4">
        <w:t xml:space="preserve"> generale emise pe aceste </w:t>
      </w:r>
      <w:r>
        <w:t>stații</w:t>
      </w:r>
      <w:r w:rsidR="004E6EF4">
        <w:t xml:space="preserve">, buletinele meteorologice, sfaturile transmise de </w:t>
      </w:r>
      <w:r>
        <w:t>autoritățile</w:t>
      </w:r>
      <w:r w:rsidR="004E6EF4">
        <w:t xml:space="preserve"> în drept;</w:t>
      </w:r>
    </w:p>
    <w:p w14:paraId="11B1948C" w14:textId="77777777" w:rsidR="009908CD" w:rsidRDefault="008F55E4" w:rsidP="00B668DA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contextualSpacing/>
        <w:jc w:val="both"/>
      </w:pPr>
      <w:r>
        <w:t>pregătiți</w:t>
      </w:r>
      <w:r w:rsidR="004E6EF4">
        <w:t xml:space="preserve"> rezerva de alimente, medicamente </w:t>
      </w:r>
      <w:r>
        <w:t>și</w:t>
      </w:r>
      <w:r w:rsidR="004E6EF4">
        <w:t xml:space="preserve"> îmbrăcăminte, adecvată </w:t>
      </w:r>
      <w:r>
        <w:t>situației</w:t>
      </w:r>
      <w:r w:rsidR="004E6EF4">
        <w:t xml:space="preserve"> ordonate;</w:t>
      </w:r>
    </w:p>
    <w:p w14:paraId="649C8A89" w14:textId="77777777" w:rsidR="009908CD" w:rsidRDefault="008F55E4" w:rsidP="00B668DA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contextualSpacing/>
        <w:jc w:val="both"/>
      </w:pPr>
      <w:r>
        <w:t>semnalați</w:t>
      </w:r>
      <w:r w:rsidR="004E6EF4">
        <w:t xml:space="preserve"> organelor de </w:t>
      </w:r>
      <w:r>
        <w:t>protecție</w:t>
      </w:r>
      <w:r w:rsidR="004E6EF4">
        <w:t xml:space="preserve"> civilă urmări ale </w:t>
      </w:r>
      <w:r>
        <w:t>calamității</w:t>
      </w:r>
      <w:r w:rsidR="004E6EF4">
        <w:t xml:space="preserve"> sau catastrofei (dacă le </w:t>
      </w:r>
      <w:r>
        <w:t>observați</w:t>
      </w:r>
      <w:r w:rsidR="004E6EF4">
        <w:t>);</w:t>
      </w:r>
    </w:p>
    <w:p w14:paraId="647B9524" w14:textId="77777777" w:rsidR="009908CD" w:rsidRDefault="004E6EF4" w:rsidP="00B668DA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nu </w:t>
      </w:r>
      <w:r w:rsidR="008F55E4">
        <w:t>produceți</w:t>
      </w:r>
      <w:r>
        <w:t xml:space="preserve"> panică, nu </w:t>
      </w:r>
      <w:r w:rsidR="008F55E4">
        <w:t>răspândiți</w:t>
      </w:r>
      <w:r>
        <w:t xml:space="preserve"> zvonuri.</w:t>
      </w:r>
    </w:p>
    <w:p w14:paraId="74156B14" w14:textId="77777777" w:rsidR="009908CD" w:rsidRDefault="008F55E4" w:rsidP="00B668DA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contextualSpacing/>
        <w:jc w:val="both"/>
      </w:pPr>
      <w:r>
        <w:t>învățați</w:t>
      </w:r>
      <w:r w:rsidR="004E6EF4">
        <w:t xml:space="preserve"> semnalele de alarmare transmise prin sistemul </w:t>
      </w:r>
      <w:r>
        <w:t>protecției</w:t>
      </w:r>
      <w:r w:rsidR="004E6EF4">
        <w:t xml:space="preserve"> civile;</w:t>
      </w:r>
    </w:p>
    <w:p w14:paraId="74B9D8C5" w14:textId="77777777" w:rsidR="00B668DA" w:rsidRDefault="008F55E4" w:rsidP="00B668DA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contextualSpacing/>
        <w:jc w:val="both"/>
      </w:pPr>
      <w:r>
        <w:t>păstrați</w:t>
      </w:r>
      <w:r w:rsidR="004E6EF4">
        <w:t>-vă calmul;</w:t>
      </w:r>
    </w:p>
    <w:p w14:paraId="18BDFD2C" w14:textId="77777777" w:rsidR="009908CD" w:rsidRDefault="008F55E4" w:rsidP="00B668DA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contextualSpacing/>
        <w:jc w:val="both"/>
      </w:pPr>
      <w:r>
        <w:t>folosiți</w:t>
      </w:r>
      <w:r w:rsidR="004E6EF4">
        <w:t xml:space="preserve"> telefonul numai pentru a </w:t>
      </w:r>
      <w:r>
        <w:t>anunța</w:t>
      </w:r>
      <w:r w:rsidR="004E6EF4">
        <w:t xml:space="preserve"> (semnala) </w:t>
      </w:r>
      <w:r>
        <w:t>autorităților</w:t>
      </w:r>
      <w:r w:rsidR="004E6EF4">
        <w:t xml:space="preserve"> locale evenimente importante, cum ar fi incendii, </w:t>
      </w:r>
      <w:r>
        <w:t>inundații</w:t>
      </w:r>
      <w:r w:rsidR="004E6EF4">
        <w:t xml:space="preserve">, alunecări de teren, accidente majore. înzăpeziri etc: dacă </w:t>
      </w:r>
      <w:r>
        <w:t>sunteți</w:t>
      </w:r>
      <w:r w:rsidR="004E6EF4">
        <w:t xml:space="preserve"> acasă, să </w:t>
      </w:r>
      <w:r>
        <w:t>aveți</w:t>
      </w:r>
      <w:r w:rsidR="004E6EF4">
        <w:t xml:space="preserve"> la îndemână provizii, care să va ajute să </w:t>
      </w:r>
      <w:r>
        <w:t>supraviețuiți</w:t>
      </w:r>
      <w:r w:rsidR="004E6EF4">
        <w:t xml:space="preserve">, să </w:t>
      </w:r>
      <w:r>
        <w:t>treceți</w:t>
      </w:r>
      <w:r w:rsidR="004E6EF4">
        <w:t xml:space="preserve"> fără </w:t>
      </w:r>
      <w:r>
        <w:t>greutăți</w:t>
      </w:r>
      <w:r w:rsidR="004E6EF4">
        <w:t xml:space="preserve"> peste perioada de pericol;</w:t>
      </w:r>
    </w:p>
    <w:p w14:paraId="4BA64159" w14:textId="77777777" w:rsidR="009908CD" w:rsidRDefault="004E6EF4" w:rsidP="00B668DA">
      <w:pPr>
        <w:pStyle w:val="Bodytext20"/>
        <w:numPr>
          <w:ilvl w:val="0"/>
          <w:numId w:val="11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dacă </w:t>
      </w:r>
      <w:r w:rsidR="008F55E4">
        <w:t>sunteți</w:t>
      </w:r>
      <w:r>
        <w:t xml:space="preserve"> e\</w:t>
      </w:r>
      <w:r w:rsidR="008F55E4">
        <w:t>aciuați</w:t>
      </w:r>
      <w:r>
        <w:t xml:space="preserve"> </w:t>
      </w:r>
      <w:r w:rsidR="008F55E4">
        <w:t>și</w:t>
      </w:r>
      <w:r>
        <w:t xml:space="preserve"> trebuie să vă </w:t>
      </w:r>
      <w:r w:rsidR="008F55E4">
        <w:t>deplasați</w:t>
      </w:r>
      <w:r>
        <w:t xml:space="preserve"> în alte </w:t>
      </w:r>
      <w:r w:rsidR="008F55E4">
        <w:t>localități</w:t>
      </w:r>
      <w:r>
        <w:t xml:space="preserve">, trebuie să vă </w:t>
      </w:r>
      <w:r w:rsidR="008F55E4">
        <w:t>luați</w:t>
      </w:r>
      <w:r>
        <w:t xml:space="preserve"> cu dumneavoastră rezervele de alimente pentru a le folosi pe drum sau după ce </w:t>
      </w:r>
      <w:r w:rsidR="008F55E4">
        <w:t>ajungeți</w:t>
      </w:r>
      <w:r>
        <w:t xml:space="preserve"> în noua localitate;</w:t>
      </w:r>
    </w:p>
    <w:p w14:paraId="4425CE4C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0"/>
        <w:contextualSpacing/>
        <w:jc w:val="both"/>
      </w:pPr>
      <w:r>
        <w:rPr>
          <w:rStyle w:val="Bodytext2Bold"/>
        </w:rPr>
        <w:t xml:space="preserve">Art. 67. </w:t>
      </w:r>
      <w:r>
        <w:t xml:space="preserve">Cele mai importante lucruri/articole pe care trebuie să le </w:t>
      </w:r>
      <w:r w:rsidR="008F55E4">
        <w:t>păstrați</w:t>
      </w:r>
      <w:r>
        <w:t xml:space="preserve"> la îndemână sunt:</w:t>
      </w:r>
    </w:p>
    <w:p w14:paraId="796800B7" w14:textId="77777777" w:rsidR="009908CD" w:rsidRDefault="004E6EF4" w:rsidP="009F36CE">
      <w:pPr>
        <w:pStyle w:val="Bodytext20"/>
        <w:numPr>
          <w:ilvl w:val="0"/>
          <w:numId w:val="12"/>
        </w:numPr>
        <w:shd w:val="clear" w:color="auto" w:fill="auto"/>
        <w:spacing w:before="0" w:after="0" w:line="360" w:lineRule="auto"/>
        <w:contextualSpacing/>
        <w:jc w:val="both"/>
      </w:pPr>
      <w:r>
        <w:t>apa (de preferat păstrată în vase de plastic sau canistre):</w:t>
      </w:r>
    </w:p>
    <w:p w14:paraId="25F054C8" w14:textId="77777777" w:rsidR="009908CD" w:rsidRDefault="004E6EF4" w:rsidP="009F36CE">
      <w:pPr>
        <w:pStyle w:val="Bodytext20"/>
        <w:numPr>
          <w:ilvl w:val="0"/>
          <w:numId w:val="12"/>
        </w:numPr>
        <w:shd w:val="clear" w:color="auto" w:fill="auto"/>
        <w:spacing w:before="0" w:after="0" w:line="360" w:lineRule="auto"/>
        <w:contextualSpacing/>
        <w:jc w:val="both"/>
      </w:pPr>
      <w:r>
        <w:t>hrana (în pachete conservate sau congelate);</w:t>
      </w:r>
    </w:p>
    <w:p w14:paraId="0FF15081" w14:textId="77777777" w:rsidR="009908CD" w:rsidRDefault="004E6EF4" w:rsidP="009F36CE">
      <w:pPr>
        <w:pStyle w:val="Bodytext20"/>
        <w:numPr>
          <w:ilvl w:val="0"/>
          <w:numId w:val="12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medicamente necesare membrilor familiei dumneavoastră </w:t>
      </w:r>
      <w:r w:rsidR="008F55E4">
        <w:t>și</w:t>
      </w:r>
      <w:r>
        <w:t xml:space="preserve"> în special trusa de prim ajutor:</w:t>
      </w:r>
    </w:p>
    <w:p w14:paraId="37AA2228" w14:textId="77777777" w:rsidR="009908CD" w:rsidRDefault="004E6EF4" w:rsidP="009F36CE">
      <w:pPr>
        <w:pStyle w:val="Bodytext20"/>
        <w:numPr>
          <w:ilvl w:val="0"/>
          <w:numId w:val="12"/>
        </w:numPr>
        <w:shd w:val="clear" w:color="auto" w:fill="auto"/>
        <w:spacing w:before="0" w:after="0" w:line="360" w:lineRule="auto"/>
        <w:contextualSpacing/>
        <w:jc w:val="both"/>
      </w:pPr>
      <w:r>
        <w:t>cuverturi, saci de dormit, lumânări, lanterne, radioreceptor portabil;</w:t>
      </w:r>
    </w:p>
    <w:p w14:paraId="14ED2257" w14:textId="77777777" w:rsidR="009908CD" w:rsidRDefault="008F55E4" w:rsidP="009F36CE">
      <w:pPr>
        <w:pStyle w:val="Bodytext20"/>
        <w:numPr>
          <w:ilvl w:val="0"/>
          <w:numId w:val="12"/>
        </w:numPr>
        <w:shd w:val="clear" w:color="auto" w:fill="auto"/>
        <w:spacing w:before="0" w:after="0" w:line="360" w:lineRule="auto"/>
        <w:contextualSpacing/>
        <w:jc w:val="both"/>
      </w:pPr>
      <w:r>
        <w:t>luați</w:t>
      </w:r>
      <w:r w:rsidR="004E6EF4">
        <w:t xml:space="preserve"> cu dumneavoastră </w:t>
      </w:r>
      <w:r>
        <w:t>și</w:t>
      </w:r>
      <w:r w:rsidR="004E6EF4">
        <w:t xml:space="preserve"> </w:t>
      </w:r>
      <w:r>
        <w:t>păstrați</w:t>
      </w:r>
      <w:r w:rsidR="004E6EF4">
        <w:t xml:space="preserve"> documentele de identitate.</w:t>
      </w:r>
    </w:p>
    <w:p w14:paraId="684B13DB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0"/>
        <w:contextualSpacing/>
        <w:jc w:val="both"/>
      </w:pPr>
      <w:r>
        <w:rPr>
          <w:rStyle w:val="Bodytext2Bold"/>
        </w:rPr>
        <w:t xml:space="preserve">Art. 68. </w:t>
      </w:r>
      <w:r>
        <w:t xml:space="preserve">După producerea dezastrului </w:t>
      </w:r>
      <w:r w:rsidR="008F55E4">
        <w:t>acționați</w:t>
      </w:r>
      <w:r>
        <w:t xml:space="preserve"> astfel:</w:t>
      </w:r>
    </w:p>
    <w:p w14:paraId="2345B7DD" w14:textId="77777777" w:rsidR="009908CD" w:rsidRDefault="008F55E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>
        <w:t>respectați</w:t>
      </w:r>
      <w:r w:rsidR="004E6EF4">
        <w:t xml:space="preserve"> cu </w:t>
      </w:r>
      <w:r>
        <w:t>strictețe</w:t>
      </w:r>
      <w:r w:rsidR="004E6EF4">
        <w:t xml:space="preserve"> măsurile stabilite, îndrumările </w:t>
      </w:r>
      <w:r>
        <w:t>și</w:t>
      </w:r>
      <w:r w:rsidR="004E6EF4">
        <w:t xml:space="preserve"> comunicările organelor de </w:t>
      </w:r>
      <w:r>
        <w:t>protecție</w:t>
      </w:r>
      <w:r w:rsidR="004E6EF4">
        <w:t xml:space="preserve"> civilă;</w:t>
      </w:r>
    </w:p>
    <w:p w14:paraId="44AB6410" w14:textId="77777777" w:rsidR="009908CD" w:rsidRDefault="008F55E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  <w:jc w:val="both"/>
      </w:pPr>
      <w:r>
        <w:t>intrați</w:t>
      </w:r>
      <w:r w:rsidR="004E6EF4">
        <w:t xml:space="preserve"> cu extremă </w:t>
      </w:r>
      <w:r>
        <w:t>precauție</w:t>
      </w:r>
      <w:r w:rsidR="004E6EF4">
        <w:t xml:space="preserve"> în interiorul clădirilor care au fost avariate sau slăbite;</w:t>
      </w:r>
    </w:p>
    <w:p w14:paraId="7E2A9E4A" w14:textId="77777777" w:rsidR="009F36CE" w:rsidRDefault="009F36CE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>
        <w:t>nu</w:t>
      </w:r>
      <w:r w:rsidR="004E6EF4">
        <w:t xml:space="preserve"> </w:t>
      </w:r>
      <w:r w:rsidR="008F55E4">
        <w:t>intrați</w:t>
      </w:r>
      <w:r w:rsidR="004E6EF4">
        <w:t xml:space="preserve"> cu </w:t>
      </w:r>
      <w:r w:rsidR="008F55E4">
        <w:t>torțe</w:t>
      </w:r>
      <w:r w:rsidR="004E6EF4">
        <w:t xml:space="preserve">, lumânări sau </w:t>
      </w:r>
      <w:r w:rsidR="008F55E4">
        <w:t>țigări</w:t>
      </w:r>
      <w:r w:rsidR="004E6EF4">
        <w:t xml:space="preserve"> aprinse în clădirile avariate sau care au fost inundate; </w:t>
      </w:r>
    </w:p>
    <w:p w14:paraId="44076CFA" w14:textId="77777777" w:rsidR="009908CD" w:rsidRDefault="004E6EF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>
        <w:lastRenderedPageBreak/>
        <w:t xml:space="preserve">nu </w:t>
      </w:r>
      <w:r w:rsidR="008F55E4">
        <w:t>atingeți</w:t>
      </w:r>
      <w:r>
        <w:t xml:space="preserve"> firele electrice căzute sau rupte;</w:t>
      </w:r>
    </w:p>
    <w:p w14:paraId="6BEC8277" w14:textId="77777777" w:rsidR="009908CD" w:rsidRDefault="009F36CE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  <w:jc w:val="both"/>
      </w:pPr>
      <w:r>
        <w:t>dacă</w:t>
      </w:r>
      <w:r w:rsidR="004E6EF4">
        <w:t xml:space="preserve"> </w:t>
      </w:r>
      <w:r w:rsidR="008F55E4">
        <w:t>simțiți</w:t>
      </w:r>
      <w:r w:rsidR="004E6EF4">
        <w:t xml:space="preserve"> miros de gaze naturale </w:t>
      </w:r>
      <w:r w:rsidR="008F55E4">
        <w:t>deschideți</w:t>
      </w:r>
      <w:r w:rsidR="004E6EF4">
        <w:t xml:space="preserve"> toate ferestrele </w:t>
      </w:r>
      <w:r w:rsidR="008F55E4">
        <w:t>și</w:t>
      </w:r>
      <w:r w:rsidR="004E6EF4">
        <w:t xml:space="preserve"> </w:t>
      </w:r>
      <w:r w:rsidR="008F55E4">
        <w:t>ușile</w:t>
      </w:r>
      <w:r w:rsidR="004E6EF4">
        <w:t xml:space="preserve">. </w:t>
      </w:r>
      <w:r w:rsidR="008F55E4">
        <w:t>închideți</w:t>
      </w:r>
      <w:r w:rsidR="004E6EF4">
        <w:t xml:space="preserve"> robinetul principal de gaze,</w:t>
      </w:r>
    </w:p>
    <w:p w14:paraId="6B5612A7" w14:textId="77777777" w:rsidR="009908CD" w:rsidRDefault="008F55E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  <w:jc w:val="both"/>
      </w:pPr>
      <w:r>
        <w:t>părăsiți</w:t>
      </w:r>
      <w:r w:rsidR="004E6EF4">
        <w:t xml:space="preserve"> casa imediat </w:t>
      </w:r>
      <w:r>
        <w:t>și</w:t>
      </w:r>
      <w:r w:rsidR="004E6EF4">
        <w:t xml:space="preserve"> </w:t>
      </w:r>
      <w:r>
        <w:t>anunțați</w:t>
      </w:r>
      <w:r w:rsidR="004E6EF4">
        <w:t xml:space="preserve"> (dacă este posibil) întreprinderea de </w:t>
      </w:r>
      <w:r>
        <w:t>distribuție</w:t>
      </w:r>
      <w:r w:rsidR="004E6EF4">
        <w:t xml:space="preserve"> a gazelor naturale;</w:t>
      </w:r>
    </w:p>
    <w:p w14:paraId="60168195" w14:textId="77777777" w:rsidR="009908CD" w:rsidRDefault="004E6EF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  <w:jc w:val="both"/>
      </w:pPr>
      <w:r w:rsidRPr="009F36CE">
        <w:t>daca</w:t>
      </w:r>
      <w:r>
        <w:t xml:space="preserve"> diferite aparate electrice sunt ude, întâi </w:t>
      </w:r>
      <w:r w:rsidR="008F55E4">
        <w:t>întrerupeți</w:t>
      </w:r>
      <w:r>
        <w:t xml:space="preserve"> sursa principală de curent electric, </w:t>
      </w:r>
      <w:r w:rsidR="008F55E4">
        <w:t>ștergeți</w:t>
      </w:r>
      <w:r>
        <w:t xml:space="preserve">-le de umezeală, </w:t>
      </w:r>
      <w:r w:rsidR="008F55E4">
        <w:t>uscați</w:t>
      </w:r>
      <w:r>
        <w:t xml:space="preserve">-le </w:t>
      </w:r>
      <w:r w:rsidR="008F55E4">
        <w:t>și</w:t>
      </w:r>
      <w:r>
        <w:t xml:space="preserve"> în final </w:t>
      </w:r>
      <w:r w:rsidR="008F55E4">
        <w:t>conectați</w:t>
      </w:r>
      <w:r>
        <w:t>-le la priză,</w:t>
      </w:r>
    </w:p>
    <w:p w14:paraId="5A762724" w14:textId="77777777" w:rsidR="009F36CE" w:rsidRPr="009F36CE" w:rsidRDefault="004E6EF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  <w:rPr>
          <w:b/>
        </w:rPr>
      </w:pPr>
      <w:r w:rsidRPr="009F36CE">
        <w:rPr>
          <w:b/>
        </w:rPr>
        <w:t xml:space="preserve">(ATENŢIE ! NU FACEŢI ACEST LUCRU DACĂ SUNTEŢI UD SAU STAŢI ÎN APĂ); </w:t>
      </w:r>
    </w:p>
    <w:p w14:paraId="01C86D25" w14:textId="77777777" w:rsidR="009908CD" w:rsidRDefault="004E6EF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>
        <w:t xml:space="preserve">dacă </w:t>
      </w:r>
      <w:r w:rsidR="008F55E4">
        <w:t>sunteți</w:t>
      </w:r>
      <w:r>
        <w:t xml:space="preserve"> </w:t>
      </w:r>
      <w:r w:rsidR="008F55E4">
        <w:t>sfătuiți</w:t>
      </w:r>
      <w:r>
        <w:t xml:space="preserve"> să </w:t>
      </w:r>
      <w:r w:rsidR="008F55E4">
        <w:t>evacuați</w:t>
      </w:r>
      <w:r>
        <w:t xml:space="preserve"> clădirea, </w:t>
      </w:r>
      <w:r w:rsidR="008F55E4">
        <w:t>faceți</w:t>
      </w:r>
      <w:r>
        <w:t xml:space="preserve"> prompt acest lucru;</w:t>
      </w:r>
    </w:p>
    <w:p w14:paraId="010FC87C" w14:textId="77777777" w:rsidR="009908CD" w:rsidRDefault="008F55E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>
        <w:t>verificați</w:t>
      </w:r>
      <w:r w:rsidR="004E6EF4">
        <w:t xml:space="preserve"> rezervele de apă </w:t>
      </w:r>
      <w:r>
        <w:t>și</w:t>
      </w:r>
      <w:r w:rsidR="004E6EF4">
        <w:t xml:space="preserve"> hrană înainte de a le folosi;</w:t>
      </w:r>
    </w:p>
    <w:p w14:paraId="558AFEAF" w14:textId="77777777" w:rsidR="009908CD" w:rsidRDefault="004E6EF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>
        <w:t xml:space="preserve">nu </w:t>
      </w:r>
      <w:r w:rsidR="008F55E4">
        <w:t>consumați</w:t>
      </w:r>
      <w:r>
        <w:t xml:space="preserve"> alimente care au luat contact cu apa de </w:t>
      </w:r>
      <w:r w:rsidR="008F55E4">
        <w:t>inundație</w:t>
      </w:r>
      <w:r>
        <w:t xml:space="preserve"> ;</w:t>
      </w:r>
    </w:p>
    <w:p w14:paraId="505974E8" w14:textId="77777777" w:rsidR="009F36CE" w:rsidRDefault="008F55E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>
        <w:t>măriți</w:t>
      </w:r>
      <w:r w:rsidR="004E6EF4">
        <w:t xml:space="preserve"> </w:t>
      </w:r>
      <w:r>
        <w:t>instrucțiunile</w:t>
      </w:r>
      <w:r w:rsidR="004E6EF4">
        <w:t xml:space="preserve"> organelor de </w:t>
      </w:r>
      <w:r>
        <w:t>protecție</w:t>
      </w:r>
      <w:r w:rsidR="004E6EF4">
        <w:t xml:space="preserve"> civilă în legătura cu folosirea apei </w:t>
      </w:r>
      <w:r>
        <w:t>și</w:t>
      </w:r>
      <w:r w:rsidR="004E6EF4">
        <w:t xml:space="preserve"> alimentelor: </w:t>
      </w:r>
    </w:p>
    <w:p w14:paraId="12E6C040" w14:textId="77777777" w:rsidR="009F36CE" w:rsidRDefault="004E6EF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 w:rsidRPr="009F36CE">
        <w:t>daca este</w:t>
      </w:r>
      <w:r>
        <w:t xml:space="preserve"> necesar </w:t>
      </w:r>
      <w:r w:rsidR="008F55E4">
        <w:t>cereți</w:t>
      </w:r>
      <w:r>
        <w:t xml:space="preserve"> alimente, îmbrăcăminte, asistenta medicală </w:t>
      </w:r>
      <w:r w:rsidR="008F55E4">
        <w:t>și</w:t>
      </w:r>
      <w:r>
        <w:t xml:space="preserve"> adăpost; </w:t>
      </w:r>
    </w:p>
    <w:p w14:paraId="396A142B" w14:textId="77777777" w:rsidR="009908CD" w:rsidRDefault="008F55E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>
        <w:t>stați</w:t>
      </w:r>
      <w:r w:rsidR="004E6EF4">
        <w:t xml:space="preserve"> departe de zonele de calamitate. Nu </w:t>
      </w:r>
      <w:r>
        <w:t>împiedicați</w:t>
      </w:r>
      <w:r w:rsidR="004E6EF4">
        <w:t xml:space="preserve"> </w:t>
      </w:r>
      <w:r>
        <w:t>acțiunile</w:t>
      </w:r>
      <w:r w:rsidR="004E6EF4">
        <w:t xml:space="preserve"> de </w:t>
      </w:r>
      <w:r>
        <w:t>intervenție</w:t>
      </w:r>
      <w:r w:rsidR="004E6EF4">
        <w:t>;</w:t>
      </w:r>
    </w:p>
    <w:p w14:paraId="359482F3" w14:textId="77777777" w:rsidR="009F36CE" w:rsidRDefault="009F36CE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>
        <w:t xml:space="preserve">nu </w:t>
      </w:r>
      <w:r w:rsidR="008F55E4">
        <w:t>urcați</w:t>
      </w:r>
      <w:r w:rsidR="004E6EF4">
        <w:t xml:space="preserve"> la volan dacă nu este necesar, iar când o </w:t>
      </w:r>
      <w:r w:rsidR="008F55E4">
        <w:t>faceți</w:t>
      </w:r>
      <w:r w:rsidR="004E6EF4">
        <w:t xml:space="preserve">, </w:t>
      </w:r>
      <w:r w:rsidR="008F55E4">
        <w:t>conduceți</w:t>
      </w:r>
      <w:r w:rsidR="004E6EF4">
        <w:t xml:space="preserve"> cu </w:t>
      </w:r>
      <w:r w:rsidR="008F55E4">
        <w:t>atenție</w:t>
      </w:r>
      <w:r w:rsidR="004E6EF4">
        <w:t xml:space="preserve">; </w:t>
      </w:r>
    </w:p>
    <w:p w14:paraId="1D706924" w14:textId="77777777" w:rsidR="009908CD" w:rsidRDefault="008F55E4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>
        <w:t>scrieți</w:t>
      </w:r>
      <w:r w:rsidR="004E6EF4">
        <w:t xml:space="preserve"> </w:t>
      </w:r>
      <w:r>
        <w:t>și</w:t>
      </w:r>
      <w:r w:rsidR="004E6EF4">
        <w:t xml:space="preserve"> </w:t>
      </w:r>
      <w:r>
        <w:t>telegrafiați</w:t>
      </w:r>
      <w:r w:rsidR="004E6EF4">
        <w:t xml:space="preserve"> rudelor după trecerea pericolului, ca ei să </w:t>
      </w:r>
      <w:r>
        <w:t>știe</w:t>
      </w:r>
      <w:r w:rsidR="004E6EF4">
        <w:t xml:space="preserve"> că </w:t>
      </w:r>
      <w:r>
        <w:t>sunteți</w:t>
      </w:r>
      <w:r w:rsidR="004E6EF4">
        <w:t xml:space="preserve"> în </w:t>
      </w:r>
      <w:r>
        <w:t>siguranță</w:t>
      </w:r>
      <w:r w:rsidR="004E6EF4">
        <w:t>.</w:t>
      </w:r>
      <w:r w:rsidR="009F36CE">
        <w:t xml:space="preserve"> </w:t>
      </w:r>
      <w:r w:rsidR="004E6EF4">
        <w:t xml:space="preserve">altfel, </w:t>
      </w:r>
      <w:r>
        <w:t>autoritățile</w:t>
      </w:r>
      <w:r w:rsidR="004E6EF4">
        <w:t xml:space="preserve"> locale pot pierde timp căutându-vă:</w:t>
      </w:r>
    </w:p>
    <w:p w14:paraId="7C7E3AC7" w14:textId="77777777" w:rsidR="009908CD" w:rsidRDefault="009F36CE" w:rsidP="009F36CE">
      <w:pPr>
        <w:pStyle w:val="Bodytext20"/>
        <w:numPr>
          <w:ilvl w:val="0"/>
          <w:numId w:val="13"/>
        </w:numPr>
        <w:shd w:val="clear" w:color="auto" w:fill="auto"/>
        <w:spacing w:before="0" w:after="0" w:line="360" w:lineRule="auto"/>
        <w:contextualSpacing/>
      </w:pPr>
      <w:r>
        <w:t xml:space="preserve">nu </w:t>
      </w:r>
      <w:r w:rsidR="008F55E4">
        <w:t>întrerupeți</w:t>
      </w:r>
      <w:r w:rsidR="004E6EF4">
        <w:t xml:space="preserve"> liniile telefonice dacă ele sunt necesare pentru apeluri speciale; nu </w:t>
      </w:r>
      <w:r w:rsidR="008F55E4">
        <w:t>transmiteți</w:t>
      </w:r>
      <w:r w:rsidR="004E6EF4">
        <w:t xml:space="preserve"> zvonuri sau </w:t>
      </w:r>
      <w:r w:rsidR="008F55E4">
        <w:t>știri</w:t>
      </w:r>
      <w:r w:rsidR="004E6EF4">
        <w:t xml:space="preserve"> exagerate despre pagube </w:t>
      </w:r>
      <w:r w:rsidR="008F55E4">
        <w:t>și</w:t>
      </w:r>
      <w:r w:rsidR="004E6EF4">
        <w:t xml:space="preserve"> stricăciuni.</w:t>
      </w:r>
    </w:p>
    <w:p w14:paraId="11A1E70C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0"/>
        <w:contextualSpacing/>
      </w:pPr>
      <w:r>
        <w:rPr>
          <w:rStyle w:val="Bodytext2Bold"/>
        </w:rPr>
        <w:t xml:space="preserve">Art. 69. </w:t>
      </w:r>
      <w:r>
        <w:t xml:space="preserve">Reguli de comportare </w:t>
      </w:r>
      <w:r w:rsidR="008F55E4">
        <w:t>și</w:t>
      </w:r>
      <w:r>
        <w:t xml:space="preserve"> </w:t>
      </w:r>
      <w:r w:rsidR="008F55E4">
        <w:t>acțiune</w:t>
      </w:r>
      <w:r>
        <w:t xml:space="preserve"> în cazul cutremurelor de pământ:</w:t>
      </w:r>
    </w:p>
    <w:p w14:paraId="0B29697D" w14:textId="77777777" w:rsidR="009908CD" w:rsidRDefault="008F55E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</w:pPr>
      <w:r>
        <w:t>păstrați</w:t>
      </w:r>
      <w:r w:rsidR="004E6EF4">
        <w:t xml:space="preserve">-vă calmul, nu </w:t>
      </w:r>
      <w:r>
        <w:t>intrați</w:t>
      </w:r>
      <w:r w:rsidR="004E6EF4">
        <w:t xml:space="preserve"> în panică, </w:t>
      </w:r>
      <w:r>
        <w:t>puneți</w:t>
      </w:r>
      <w:r w:rsidR="004E6EF4">
        <w:t xml:space="preserve">-vă familia în </w:t>
      </w:r>
      <w:r>
        <w:t>siguranță</w:t>
      </w:r>
      <w:r w:rsidR="004E6EF4">
        <w:t>:</w:t>
      </w:r>
    </w:p>
    <w:p w14:paraId="4EC0A7BE" w14:textId="77777777" w:rsidR="009908CD" w:rsidRDefault="008F55E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</w:pPr>
      <w:r>
        <w:t>rămâneți</w:t>
      </w:r>
      <w:r w:rsidR="004E6EF4">
        <w:t xml:space="preserve"> în locul unde vă </w:t>
      </w:r>
      <w:r>
        <w:t>aflați</w:t>
      </w:r>
      <w:r w:rsidR="004E6EF4">
        <w:t>. în clădiri sau în exteriorul acestora:</w:t>
      </w:r>
    </w:p>
    <w:p w14:paraId="4FEFFADD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dacă cutremurul v-a surprins în interior, </w:t>
      </w:r>
      <w:r w:rsidR="008F55E4">
        <w:t>adăpostiți</w:t>
      </w:r>
      <w:r>
        <w:t xml:space="preserve">-vă sub o masă solidă, lângă un perete de </w:t>
      </w:r>
      <w:r w:rsidR="008F55E4">
        <w:t>rezistență</w:t>
      </w:r>
      <w:r>
        <w:t xml:space="preserve"> sau tocul unei </w:t>
      </w:r>
      <w:r w:rsidR="008F55E4">
        <w:t>uși</w:t>
      </w:r>
      <w:r>
        <w:t>;</w:t>
      </w:r>
    </w:p>
    <w:p w14:paraId="4477DE21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</w:pPr>
      <w:r>
        <w:t xml:space="preserve">gospodinele surprinse în bucătărie să se îndepărteze cât mai mult de aragazul cu oale </w:t>
      </w:r>
      <w:r w:rsidR="008F55E4">
        <w:t>fierbinți</w:t>
      </w:r>
      <w:r>
        <w:t xml:space="preserve">: U nu </w:t>
      </w:r>
      <w:r w:rsidR="008F55E4">
        <w:t>produceți</w:t>
      </w:r>
      <w:r>
        <w:t xml:space="preserve"> scântei, nu </w:t>
      </w:r>
      <w:r w:rsidR="008F55E4">
        <w:t>aprindeți</w:t>
      </w:r>
      <w:r>
        <w:t xml:space="preserve"> lumânări, chibrituri, alte surse de foc deschis dacă </w:t>
      </w:r>
      <w:r w:rsidR="008F55E4">
        <w:t>simțiți</w:t>
      </w:r>
      <w:r>
        <w:t xml:space="preserve"> miros de gaze sau de produse petroliere;</w:t>
      </w:r>
    </w:p>
    <w:p w14:paraId="45917CC4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dacă seismul v-a surprins în exterior, </w:t>
      </w:r>
      <w:r w:rsidR="008F55E4">
        <w:t>îndepărtați</w:t>
      </w:r>
      <w:r>
        <w:t xml:space="preserve">-vă de clădiri, stâlpi sau alte obiecte în echilibru precar, la o distanta, care să vă asigure </w:t>
      </w:r>
      <w:r w:rsidR="008F55E4">
        <w:t>spațiul</w:t>
      </w:r>
      <w:r>
        <w:t xml:space="preserve"> de </w:t>
      </w:r>
      <w:r w:rsidR="008F55E4">
        <w:t>siguranță</w:t>
      </w:r>
      <w:r>
        <w:t xml:space="preserve"> în cazul </w:t>
      </w:r>
      <w:r w:rsidR="008F55E4">
        <w:t>prăbușirii</w:t>
      </w:r>
      <w:r>
        <w:t xml:space="preserve"> acestora;</w:t>
      </w:r>
    </w:p>
    <w:p w14:paraId="796C50CD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lastRenderedPageBreak/>
        <w:t xml:space="preserve">când </w:t>
      </w:r>
      <w:r w:rsidR="008F55E4">
        <w:t>sunteți</w:t>
      </w:r>
      <w:r>
        <w:t xml:space="preserve"> în </w:t>
      </w:r>
      <w:r w:rsidR="008F55E4">
        <w:t>mașină</w:t>
      </w:r>
      <w:r>
        <w:t xml:space="preserve"> </w:t>
      </w:r>
      <w:r w:rsidR="008F55E4">
        <w:t>scoateți</w:t>
      </w:r>
      <w:r>
        <w:t xml:space="preserve"> </w:t>
      </w:r>
      <w:r w:rsidR="008F55E4">
        <w:t>mașina</w:t>
      </w:r>
      <w:r>
        <w:t xml:space="preserve"> în afara carosabilului, </w:t>
      </w:r>
      <w:r w:rsidR="008F55E4">
        <w:t>opriți</w:t>
      </w:r>
      <w:r>
        <w:t xml:space="preserve"> imediat </w:t>
      </w:r>
      <w:r w:rsidR="008F55E4">
        <w:t>și</w:t>
      </w:r>
      <w:r>
        <w:t xml:space="preserve"> </w:t>
      </w:r>
      <w:r w:rsidR="008F55E4">
        <w:t>rămâneți</w:t>
      </w:r>
      <w:r>
        <w:t xml:space="preserve"> în </w:t>
      </w:r>
      <w:r w:rsidR="008F55E4">
        <w:t>mașină</w:t>
      </w:r>
      <w:r>
        <w:t>;</w:t>
      </w:r>
    </w:p>
    <w:p w14:paraId="4B64D45D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când </w:t>
      </w:r>
      <w:r w:rsidR="008F55E4">
        <w:t>mașina</w:t>
      </w:r>
      <w:r>
        <w:t xml:space="preserve"> este </w:t>
      </w:r>
      <w:r w:rsidR="008F55E4">
        <w:t>staționată</w:t>
      </w:r>
      <w:r>
        <w:t xml:space="preserve"> lângă clădiri, este bine. să </w:t>
      </w:r>
      <w:r w:rsidR="008F55E4">
        <w:t>părăsiți</w:t>
      </w:r>
      <w:r>
        <w:t xml:space="preserve"> </w:t>
      </w:r>
      <w:r w:rsidR="008F55E4">
        <w:t>mașina</w:t>
      </w:r>
      <w:r>
        <w:t xml:space="preserve"> imediat </w:t>
      </w:r>
      <w:r w:rsidR="008F55E4">
        <w:t>și</w:t>
      </w:r>
      <w:r>
        <w:t xml:space="preserve"> să vă </w:t>
      </w:r>
      <w:r w:rsidR="008F55E4">
        <w:t>îndepărtați</w:t>
      </w:r>
      <w:r>
        <w:t xml:space="preserve"> de aceasta;</w:t>
      </w:r>
    </w:p>
    <w:p w14:paraId="7633D26B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la părăsirea </w:t>
      </w:r>
      <w:r w:rsidR="008F55E4">
        <w:t>locuinței</w:t>
      </w:r>
      <w:r>
        <w:t xml:space="preserve"> flecare </w:t>
      </w:r>
      <w:r w:rsidR="008F55E4">
        <w:t>cetățean</w:t>
      </w:r>
      <w:r>
        <w:t xml:space="preserve"> trebuie să-</w:t>
      </w:r>
      <w:r w:rsidR="008F55E4">
        <w:t>și</w:t>
      </w:r>
      <w:r>
        <w:t xml:space="preserve"> ia actele de identitate, un mijloc de iluminat independent de surse de alimentare, un aparat de radio cu alimentare de la baterii sau cu acumulatori </w:t>
      </w:r>
      <w:r w:rsidR="008F55E4">
        <w:t>și</w:t>
      </w:r>
      <w:r>
        <w:t xml:space="preserve"> obiecte personale strict necesare;</w:t>
      </w:r>
    </w:p>
    <w:p w14:paraId="3D1C3C85" w14:textId="77777777" w:rsidR="009908CD" w:rsidRDefault="008F55E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>ocoliți</w:t>
      </w:r>
      <w:r w:rsidR="004E6EF4">
        <w:t xml:space="preserve"> locurile periculoase;</w:t>
      </w:r>
    </w:p>
    <w:p w14:paraId="7F4A98A6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nu </w:t>
      </w:r>
      <w:r w:rsidR="008F55E4">
        <w:t>atingeți</w:t>
      </w:r>
      <w:r>
        <w:t xml:space="preserve"> conductorii electrici sau alte </w:t>
      </w:r>
      <w:r w:rsidR="008F55E4">
        <w:t>instalații</w:t>
      </w:r>
      <w:r>
        <w:t xml:space="preserve"> electrice, de gaze, termoficare avariate;</w:t>
      </w:r>
    </w:p>
    <w:p w14:paraId="6BCF0C71" w14:textId="77777777" w:rsidR="009908CD" w:rsidRDefault="008F55E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>acordați</w:t>
      </w:r>
      <w:r w:rsidR="004E6EF4">
        <w:t xml:space="preserve"> ajutor </w:t>
      </w:r>
      <w:r>
        <w:t>râniților</w:t>
      </w:r>
      <w:r w:rsidR="004E6EF4">
        <w:t xml:space="preserve">, bătrânilor, bolnavilor </w:t>
      </w:r>
      <w:r>
        <w:t>și</w:t>
      </w:r>
      <w:r w:rsidR="004E6EF4">
        <w:t xml:space="preserve"> </w:t>
      </w:r>
      <w:r>
        <w:t>supravegheați</w:t>
      </w:r>
      <w:r w:rsidR="004E6EF4">
        <w:t>-i până la sosirea echipelor de salvare;</w:t>
      </w:r>
    </w:p>
    <w:p w14:paraId="011D39E0" w14:textId="77777777" w:rsidR="009908CD" w:rsidRDefault="008F55E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>evitați</w:t>
      </w:r>
      <w:r w:rsidR="004E6EF4">
        <w:t xml:space="preserve">, pe cât posibil, </w:t>
      </w:r>
      <w:r>
        <w:t>circulația</w:t>
      </w:r>
      <w:r w:rsidR="004E6EF4">
        <w:t xml:space="preserve"> în vederea vizitării rudelor sau </w:t>
      </w:r>
      <w:r>
        <w:t>cunoștințelor</w:t>
      </w:r>
      <w:r w:rsidR="004E6EF4">
        <w:t>, pentru a vedea care este starea lor;</w:t>
      </w:r>
    </w:p>
    <w:p w14:paraId="5941EC5D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nu </w:t>
      </w:r>
      <w:r w:rsidR="008F55E4">
        <w:t>staționați</w:t>
      </w:r>
      <w:r>
        <w:t xml:space="preserve"> pe lângă locurile periclitate sau în preajma punctelor de lucru;</w:t>
      </w:r>
    </w:p>
    <w:p w14:paraId="51158925" w14:textId="77777777" w:rsidR="009908CD" w:rsidRDefault="008F55E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>combateți</w:t>
      </w:r>
      <w:r w:rsidR="004E6EF4">
        <w:t xml:space="preserve"> zvonurile, </w:t>
      </w:r>
      <w:r>
        <w:t>știrile</w:t>
      </w:r>
      <w:r w:rsidR="004E6EF4">
        <w:t xml:space="preserve"> false, panica </w:t>
      </w:r>
      <w:r>
        <w:t>și</w:t>
      </w:r>
      <w:r w:rsidR="004E6EF4">
        <w:t xml:space="preserve"> dezordinea;</w:t>
      </w:r>
    </w:p>
    <w:p w14:paraId="423B422F" w14:textId="77777777" w:rsidR="009908CD" w:rsidRDefault="008F55E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>participați</w:t>
      </w:r>
      <w:r w:rsidR="004E6EF4">
        <w:t xml:space="preserve"> (dacă vi se solicită) la </w:t>
      </w:r>
      <w:r>
        <w:t>acțiunile</w:t>
      </w:r>
      <w:r w:rsidR="004E6EF4">
        <w:t xml:space="preserve"> de înlăturare a dărâmăturilor, sprijinirea </w:t>
      </w:r>
      <w:r>
        <w:t>construcțiilor</w:t>
      </w:r>
      <w:r w:rsidR="004E6EF4">
        <w:t>, salvarea oamenilor.</w:t>
      </w:r>
    </w:p>
    <w:p w14:paraId="7666D492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oricine "se apleacă si se acoperă" când clădirile se </w:t>
      </w:r>
      <w:r w:rsidR="008F55E4">
        <w:t>prăbușesc</w:t>
      </w:r>
      <w:r>
        <w:t>, este zdrobit si ucis.</w:t>
      </w:r>
    </w:p>
    <w:p w14:paraId="61F5DA86" w14:textId="77777777" w:rsidR="009F36CE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câinii, pisicile si copii mici sunt uneori in mod natural </w:t>
      </w:r>
      <w:r w:rsidR="008F55E4">
        <w:t>ghemuiți</w:t>
      </w:r>
      <w:r>
        <w:t xml:space="preserve"> in </w:t>
      </w:r>
      <w:r w:rsidR="008F55E4">
        <w:t>poziția</w:t>
      </w:r>
      <w:r>
        <w:t xml:space="preserve"> letala. Si tu ar trebui sa faci la fel in caz de cutremur. Este un instinct de </w:t>
      </w:r>
      <w:r w:rsidR="008F55E4">
        <w:t>supraviețuire</w:t>
      </w:r>
      <w:r>
        <w:t xml:space="preserve"> natural. </w:t>
      </w:r>
      <w:r w:rsidR="008F55E4">
        <w:t>Poți</w:t>
      </w:r>
      <w:r>
        <w:t xml:space="preserve"> </w:t>
      </w:r>
      <w:r w:rsidR="008F55E4">
        <w:t>supraviețui</w:t>
      </w:r>
      <w:r>
        <w:t xml:space="preserve"> intra-un mic gol. Du-te lângă un obiect, lângă o canapea, lângă un obiect mare si voluminos, care se va comprima într-o </w:t>
      </w:r>
    </w:p>
    <w:p w14:paraId="2FCD3FB1" w14:textId="77777777" w:rsidR="009908CD" w:rsidRDefault="009F36CE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>oa</w:t>
      </w:r>
      <w:r w:rsidR="004E6EF4">
        <w:t>recare măsură, dar care va lasă un gol lângă el.</w:t>
      </w:r>
    </w:p>
    <w:p w14:paraId="70112A30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tabs>
          <w:tab w:val="left" w:pos="341"/>
        </w:tabs>
        <w:spacing w:before="0" w:after="0" w:line="360" w:lineRule="auto"/>
        <w:contextualSpacing/>
        <w:jc w:val="both"/>
      </w:pPr>
      <w:r>
        <w:t xml:space="preserve">clădirile din lemn sunt cele mai sigure clădiri in timpul unui cutremur. Motivul este simplu: lemnul este flexibil si se </w:t>
      </w:r>
      <w:r w:rsidR="008F55E4">
        <w:t>mișca</w:t>
      </w:r>
      <w:r>
        <w:t xml:space="preserve"> cu </w:t>
      </w:r>
      <w:r w:rsidR="008F55E4">
        <w:t>forța</w:t>
      </w:r>
      <w:r>
        <w:t xml:space="preserve"> cutremurului. Daca acea clădire din lemn se </w:t>
      </w:r>
      <w:r w:rsidR="008F55E4">
        <w:t>prăbușește</w:t>
      </w:r>
      <w:r>
        <w:t xml:space="preserve">, sunt create mari goluri de </w:t>
      </w:r>
      <w:r w:rsidR="008F55E4">
        <w:t>supraviețuire</w:t>
      </w:r>
      <w:r>
        <w:t>.</w:t>
      </w:r>
    </w:p>
    <w:p w14:paraId="5D8C58D0" w14:textId="77777777" w:rsidR="009908CD" w:rsidRDefault="009F36CE" w:rsidP="009F36CE">
      <w:pPr>
        <w:pStyle w:val="Bodytext20"/>
        <w:numPr>
          <w:ilvl w:val="0"/>
          <w:numId w:val="14"/>
        </w:numPr>
        <w:shd w:val="clear" w:color="auto" w:fill="auto"/>
        <w:tabs>
          <w:tab w:val="left" w:pos="344"/>
        </w:tabs>
        <w:spacing w:before="0" w:after="0" w:line="360" w:lineRule="auto"/>
        <w:contextualSpacing/>
        <w:jc w:val="both"/>
      </w:pPr>
      <w:r>
        <w:t>De ase</w:t>
      </w:r>
      <w:r w:rsidR="004E6EF4">
        <w:t xml:space="preserve">menea. clădirile din lemn au mai putina greutate concentrata care se poate </w:t>
      </w:r>
      <w:r w:rsidR="008F55E4">
        <w:t>prăbuși</w:t>
      </w:r>
      <w:r w:rsidR="004E6EF4">
        <w:t>.</w:t>
      </w:r>
    </w:p>
    <w:p w14:paraId="6C381A9F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clădirile din cărămizi se vor sparge in cărămizii </w:t>
      </w:r>
      <w:r w:rsidR="008F55E4">
        <w:t>indic</w:t>
      </w:r>
      <w:r>
        <w:t xml:space="preserve"> </w:t>
      </w:r>
      <w:r w:rsidR="008F55E4">
        <w:t>ideale</w:t>
      </w:r>
      <w:r>
        <w:t>.</w:t>
      </w:r>
    </w:p>
    <w:p w14:paraId="3F6237A7" w14:textId="77777777" w:rsidR="009F36CE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cărămizile vor cauza multe răni, dar mai </w:t>
      </w:r>
      <w:r w:rsidR="008F55E4">
        <w:t>puține</w:t>
      </w:r>
      <w:r>
        <w:t xml:space="preserve"> trupuri zdrobite decât lespezile din beton.</w:t>
      </w:r>
    </w:p>
    <w:p w14:paraId="35FDDF1B" w14:textId="77777777" w:rsidR="009908CD" w:rsidRDefault="009F36CE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Dacă sunteți pe timp de </w:t>
      </w:r>
      <w:r w:rsidR="004E6EF4">
        <w:t xml:space="preserve">noapte si apare un cutremur, pur si simplu </w:t>
      </w:r>
      <w:r w:rsidR="008F55E4">
        <w:t>rostogolește</w:t>
      </w:r>
      <w:r w:rsidR="004E6EF4">
        <w:t xml:space="preserve">-te jos </w:t>
      </w:r>
      <w:r w:rsidR="004E6EF4">
        <w:lastRenderedPageBreak/>
        <w:t xml:space="preserve">din pat. -Un vid de </w:t>
      </w:r>
      <w:r w:rsidR="008F55E4">
        <w:t>siguranța</w:t>
      </w:r>
      <w:r w:rsidR="004E6EF4">
        <w:t xml:space="preserve"> va exista in jurul patului.</w:t>
      </w:r>
    </w:p>
    <w:p w14:paraId="6764D5B0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daca apare un cutremur in timp ce te </w:t>
      </w:r>
      <w:r w:rsidR="008F55E4">
        <w:t>uiți</w:t>
      </w:r>
      <w:r>
        <w:t xml:space="preserve"> la televizor si nu </w:t>
      </w:r>
      <w:r w:rsidR="008F55E4">
        <w:t>poți</w:t>
      </w:r>
      <w:r>
        <w:t xml:space="preserve"> scapă </w:t>
      </w:r>
      <w:r w:rsidR="008F55E4">
        <w:t>ușor</w:t>
      </w:r>
      <w:r>
        <w:t xml:space="preserve"> </w:t>
      </w:r>
      <w:r w:rsidR="008F55E4">
        <w:t>ieșind</w:t>
      </w:r>
      <w:r>
        <w:t xml:space="preserve"> pe geam sau</w:t>
      </w:r>
    </w:p>
    <w:p w14:paraId="2266BAB3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pe </w:t>
      </w:r>
      <w:r w:rsidR="008F55E4">
        <w:t>ușa</w:t>
      </w:r>
      <w:r>
        <w:t xml:space="preserve">, atunci întinde-te jos si </w:t>
      </w:r>
      <w:r w:rsidR="008F55E4">
        <w:t>ghemuiește</w:t>
      </w:r>
      <w:r>
        <w:t xml:space="preserve">-te in </w:t>
      </w:r>
      <w:r w:rsidR="008F55E4">
        <w:t>poziție</w:t>
      </w:r>
      <w:r>
        <w:t xml:space="preserve"> fetala. lângă canapea sau un obiect mare;</w:t>
      </w:r>
    </w:p>
    <w:p w14:paraId="5A151EDF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niciodată să nu </w:t>
      </w:r>
      <w:r w:rsidR="008F55E4">
        <w:t>mergeți</w:t>
      </w:r>
      <w:r>
        <w:t xml:space="preserve"> la scări. în </w:t>
      </w:r>
      <w:r w:rsidR="008F55E4">
        <w:t>mișcare</w:t>
      </w:r>
      <w:r>
        <w:t xml:space="preserve">, având </w:t>
      </w:r>
      <w:r w:rsidR="008F55E4">
        <w:t>frecvența</w:t>
      </w:r>
      <w:r>
        <w:t xml:space="preserve"> diferită fată de restul clădirii, scările se lovesc reciproc încontinuu, pana când are loc </w:t>
      </w:r>
      <w:r w:rsidR="008F55E4">
        <w:t>prăbușirea</w:t>
      </w:r>
      <w:r>
        <w:t xml:space="preserve"> lor:</w:t>
      </w:r>
    </w:p>
    <w:p w14:paraId="774E338A" w14:textId="77777777" w:rsidR="009908CD" w:rsidRDefault="009F36CE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>ch</w:t>
      </w:r>
      <w:r w:rsidR="004E6EF4" w:rsidRPr="009F36CE">
        <w:t>iar daca scar</w:t>
      </w:r>
      <w:r>
        <w:t xml:space="preserve">a </w:t>
      </w:r>
      <w:r w:rsidR="004E6EF4" w:rsidRPr="009F36CE">
        <w:t>de</w:t>
      </w:r>
      <w:r>
        <w:t xml:space="preserve"> evacuare </w:t>
      </w:r>
      <w:r w:rsidR="004E6EF4" w:rsidRPr="009F36CE">
        <w:t>nu sunt</w:t>
      </w:r>
      <w:r w:rsidR="004E6EF4">
        <w:t xml:space="preserve"> </w:t>
      </w:r>
      <w:r w:rsidR="008F55E4">
        <w:t>prăbușite</w:t>
      </w:r>
      <w:r w:rsidR="004E6EF4">
        <w:t xml:space="preserve"> de cutremur, s-ar putea </w:t>
      </w:r>
      <w:r w:rsidR="008F55E4">
        <w:t>prăbuși</w:t>
      </w:r>
      <w:r w:rsidR="004E6EF4">
        <w:t xml:space="preserve"> mai târziu, când ar putea fi aglomerate cu oameni;</w:t>
      </w:r>
    </w:p>
    <w:p w14:paraId="0E1C2FDE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</w:pPr>
      <w:r w:rsidRPr="009F36CE">
        <w:t>ar</w:t>
      </w:r>
      <w:r>
        <w:rPr>
          <w:vertAlign w:val="superscript"/>
        </w:rPr>
        <w:t xml:space="preserve"> </w:t>
      </w:r>
      <w:r w:rsidR="009F36CE">
        <w:t>treb</w:t>
      </w:r>
      <w:r w:rsidRPr="009F36CE">
        <w:t>ui</w:t>
      </w:r>
      <w:r>
        <w:t xml:space="preserve"> întotdeauna sa fie verificate chiar daca restul clădirii nu este avariat; este mult mai bine sa fii în exteriorul unei clădiri decât in interiorul ei;</w:t>
      </w:r>
    </w:p>
    <w:p w14:paraId="6A651F81" w14:textId="77777777" w:rsidR="009908CD" w:rsidRDefault="004E6EF4" w:rsidP="009F36CE">
      <w:pPr>
        <w:pStyle w:val="Bodytext20"/>
        <w:numPr>
          <w:ilvl w:val="0"/>
          <w:numId w:val="14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în </w:t>
      </w:r>
      <w:r w:rsidR="008F55E4">
        <w:t>instituții</w:t>
      </w:r>
      <w:r>
        <w:t xml:space="preserve"> cu multa hârtie, hârtia nu se tasează. Se găsesc goluri mari înjurai teancurilor de hârtie.</w:t>
      </w:r>
    </w:p>
    <w:p w14:paraId="4476791F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0"/>
        <w:contextualSpacing/>
      </w:pPr>
      <w:r>
        <w:rPr>
          <w:rStyle w:val="Bodytext2Bold"/>
        </w:rPr>
        <w:t xml:space="preserve">Art.70. </w:t>
      </w:r>
      <w:r>
        <w:t xml:space="preserve">Reguli de comportare </w:t>
      </w:r>
      <w:r w:rsidR="008F55E4">
        <w:t>și</w:t>
      </w:r>
      <w:r>
        <w:t xml:space="preserve"> </w:t>
      </w:r>
      <w:r w:rsidR="008F55E4">
        <w:t>acțiune</w:t>
      </w:r>
      <w:r>
        <w:t xml:space="preserve"> în cazul unei </w:t>
      </w:r>
      <w:r w:rsidR="008F55E4">
        <w:t>inundații</w:t>
      </w:r>
      <w:r>
        <w:t xml:space="preserve">, în cazul când </w:t>
      </w:r>
      <w:r w:rsidR="008F55E4">
        <w:t>inundația</w:t>
      </w:r>
      <w:r>
        <w:t xml:space="preserve"> (semnalul "calamitate naturală") vă surprinde acasă, </w:t>
      </w:r>
      <w:r w:rsidR="008F55E4">
        <w:t>luați</w:t>
      </w:r>
      <w:r>
        <w:t xml:space="preserve"> următoarele măsuri de asigurare a bunurilor dumneavoastră:</w:t>
      </w:r>
    </w:p>
    <w:p w14:paraId="10116B43" w14:textId="77777777" w:rsidR="009908CD" w:rsidRDefault="008F55E4" w:rsidP="009F36CE">
      <w:pPr>
        <w:pStyle w:val="Bodytext20"/>
        <w:numPr>
          <w:ilvl w:val="0"/>
          <w:numId w:val="15"/>
        </w:numPr>
        <w:shd w:val="clear" w:color="auto" w:fill="auto"/>
        <w:spacing w:before="0" w:after="0" w:line="360" w:lineRule="auto"/>
        <w:contextualSpacing/>
        <w:jc w:val="both"/>
      </w:pPr>
      <w:r>
        <w:t>aduceți</w:t>
      </w:r>
      <w:r w:rsidR="004E6EF4">
        <w:t xml:space="preserve"> în casă unele lucruri sau </w:t>
      </w:r>
      <w:r>
        <w:t>puneți</w:t>
      </w:r>
      <w:r w:rsidR="004E6EF4">
        <w:t xml:space="preserve">-le culcate la pământ într-un loc sigur -mobila de curte, unelte de grădină sau alte obiecte care se pot muta </w:t>
      </w:r>
      <w:r>
        <w:t>și</w:t>
      </w:r>
      <w:r w:rsidR="004E6EF4">
        <w:t xml:space="preserve"> care pot fi suflate de vânt sau luate da apă;</w:t>
      </w:r>
    </w:p>
    <w:p w14:paraId="074CAA62" w14:textId="77777777" w:rsidR="009908CD" w:rsidRDefault="008F55E4" w:rsidP="009F36CE">
      <w:pPr>
        <w:pStyle w:val="Bodytext20"/>
        <w:numPr>
          <w:ilvl w:val="0"/>
          <w:numId w:val="15"/>
        </w:numPr>
        <w:shd w:val="clear" w:color="auto" w:fill="auto"/>
        <w:spacing w:before="0" w:after="0" w:line="360" w:lineRule="auto"/>
        <w:contextualSpacing/>
        <w:jc w:val="both"/>
      </w:pPr>
      <w:r>
        <w:t>blocați</w:t>
      </w:r>
      <w:r w:rsidR="004E6EF4">
        <w:t xml:space="preserve"> ferestrele astfel încât ele să nu fie sparte de vânturi puternice, de apă. de obiecte care plutesc sau de aluviuni;</w:t>
      </w:r>
    </w:p>
    <w:p w14:paraId="23311831" w14:textId="77777777" w:rsidR="009F36CE" w:rsidRDefault="008F55E4" w:rsidP="009F36CE">
      <w:pPr>
        <w:pStyle w:val="Bodytext20"/>
        <w:numPr>
          <w:ilvl w:val="0"/>
          <w:numId w:val="15"/>
        </w:numPr>
        <w:shd w:val="clear" w:color="auto" w:fill="auto"/>
        <w:spacing w:before="0" w:after="0" w:line="360" w:lineRule="auto"/>
        <w:contextualSpacing/>
      </w:pPr>
      <w:r>
        <w:t>evacuați</w:t>
      </w:r>
      <w:r w:rsidR="004E6EF4">
        <w:t xml:space="preserve"> animalele </w:t>
      </w:r>
      <w:r>
        <w:t>și</w:t>
      </w:r>
      <w:r w:rsidR="004E6EF4">
        <w:t xml:space="preserve"> bunurile de valoare în locuri de refugiu, dinainte cunoscute:</w:t>
      </w:r>
      <w:r w:rsidR="004E6EF4" w:rsidRPr="009F36CE">
        <w:t xml:space="preserve"> </w:t>
      </w:r>
    </w:p>
    <w:p w14:paraId="2D79D82F" w14:textId="77777777" w:rsidR="009908CD" w:rsidRDefault="008F55E4" w:rsidP="009F36CE">
      <w:pPr>
        <w:pStyle w:val="Bodytext20"/>
        <w:numPr>
          <w:ilvl w:val="0"/>
          <w:numId w:val="15"/>
        </w:numPr>
        <w:shd w:val="clear" w:color="auto" w:fill="auto"/>
        <w:spacing w:before="0" w:after="0" w:line="360" w:lineRule="auto"/>
        <w:contextualSpacing/>
      </w:pPr>
      <w:r w:rsidRPr="009F36CE">
        <w:t>încuiați</w:t>
      </w:r>
      <w:r w:rsidR="004E6EF4">
        <w:t xml:space="preserve"> </w:t>
      </w:r>
      <w:r>
        <w:t>ușile</w:t>
      </w:r>
      <w:r w:rsidR="004E6EF4">
        <w:t xml:space="preserve"> casei, </w:t>
      </w:r>
      <w:r>
        <w:t>asigurați</w:t>
      </w:r>
      <w:r w:rsidR="004E6EF4">
        <w:t xml:space="preserve"> </w:t>
      </w:r>
      <w:r>
        <w:t>și</w:t>
      </w:r>
      <w:r w:rsidR="004E6EF4">
        <w:t xml:space="preserve"> ferestrele, după ce </w:t>
      </w:r>
      <w:r>
        <w:t>închideți</w:t>
      </w:r>
      <w:r w:rsidR="004E6EF4">
        <w:t xml:space="preserve"> apa, gazul </w:t>
      </w:r>
      <w:r>
        <w:t>și</w:t>
      </w:r>
      <w:r w:rsidR="004E6EF4">
        <w:t xml:space="preserve"> </w:t>
      </w:r>
      <w:r>
        <w:t>instalațiile</w:t>
      </w:r>
      <w:r w:rsidR="004E6EF4">
        <w:t xml:space="preserve"> electrice: Dacă </w:t>
      </w:r>
      <w:r>
        <w:t>inundația</w:t>
      </w:r>
      <w:r w:rsidR="004E6EF4">
        <w:t xml:space="preserve"> este iminentă, </w:t>
      </w:r>
      <w:r>
        <w:t>procedați</w:t>
      </w:r>
      <w:r w:rsidR="004E6EF4">
        <w:t xml:space="preserve"> astfel:</w:t>
      </w:r>
    </w:p>
    <w:p w14:paraId="36674862" w14:textId="77777777" w:rsidR="009908CD" w:rsidRDefault="008F55E4" w:rsidP="009F36CE">
      <w:pPr>
        <w:pStyle w:val="Bodytext20"/>
        <w:numPr>
          <w:ilvl w:val="0"/>
          <w:numId w:val="15"/>
        </w:numPr>
        <w:shd w:val="clear" w:color="auto" w:fill="auto"/>
        <w:spacing w:before="0" w:after="0" w:line="360" w:lineRule="auto"/>
        <w:contextualSpacing/>
        <w:jc w:val="both"/>
      </w:pPr>
      <w:r>
        <w:t>mutați</w:t>
      </w:r>
      <w:r w:rsidR="004E6EF4">
        <w:t xml:space="preserve"> obiectele </w:t>
      </w:r>
      <w:r>
        <w:t>ușoare</w:t>
      </w:r>
      <w:r w:rsidR="004E6EF4">
        <w:t xml:space="preserve"> în partea cea mai de sus a casei, </w:t>
      </w:r>
      <w:r>
        <w:t>deconectați</w:t>
      </w:r>
      <w:r w:rsidR="004E6EF4">
        <w:t xml:space="preserve"> aparatele </w:t>
      </w:r>
      <w:r>
        <w:t>și</w:t>
      </w:r>
      <w:r w:rsidR="004E6EF4">
        <w:t xml:space="preserve"> împreună cu </w:t>
      </w:r>
      <w:r>
        <w:t>întreaga</w:t>
      </w:r>
      <w:r w:rsidR="004E6EF4">
        <w:t xml:space="preserve"> familie </w:t>
      </w:r>
      <w:r>
        <w:t>părăsiți</w:t>
      </w:r>
      <w:r w:rsidR="004E6EF4">
        <w:t xml:space="preserve"> </w:t>
      </w:r>
      <w:r>
        <w:t>locuința</w:t>
      </w:r>
      <w:r w:rsidR="004E6EF4">
        <w:t xml:space="preserve"> </w:t>
      </w:r>
      <w:r>
        <w:t>și</w:t>
      </w:r>
      <w:r w:rsidR="004E6EF4">
        <w:t xml:space="preserve"> </w:t>
      </w:r>
      <w:r>
        <w:t>deplasați</w:t>
      </w:r>
      <w:r w:rsidR="004E6EF4">
        <w:t xml:space="preserve">-vă spre locul de refugiu dinainte stabilit (etaje superioare, </w:t>
      </w:r>
      <w:r>
        <w:t>acoperișuri</w:t>
      </w:r>
      <w:r w:rsidR="004E6EF4">
        <w:t xml:space="preserve">, </w:t>
      </w:r>
      <w:r>
        <w:t>înălțimi</w:t>
      </w:r>
      <w:r w:rsidR="004E6EF4">
        <w:t xml:space="preserve"> sau alte locuri dominante) care nu pot fi acoperite de nivelul cotelor maxime ale apelor;</w:t>
      </w:r>
    </w:p>
    <w:p w14:paraId="3350B21E" w14:textId="77777777" w:rsidR="009908CD" w:rsidRDefault="004E6EF4" w:rsidP="009F36CE">
      <w:pPr>
        <w:pStyle w:val="Bodytext20"/>
        <w:numPr>
          <w:ilvl w:val="0"/>
          <w:numId w:val="15"/>
        </w:numPr>
        <w:shd w:val="clear" w:color="auto" w:fill="auto"/>
        <w:spacing w:before="0" w:after="0" w:line="360" w:lineRule="auto"/>
        <w:contextualSpacing/>
        <w:jc w:val="both"/>
      </w:pPr>
      <w:r w:rsidRPr="009F36CE">
        <w:t>în cazul în care</w:t>
      </w:r>
      <w:r>
        <w:t xml:space="preserve"> </w:t>
      </w:r>
      <w:r w:rsidR="008F55E4">
        <w:t>sunteți</w:t>
      </w:r>
      <w:r>
        <w:t xml:space="preserve"> surprins în afara </w:t>
      </w:r>
      <w:r w:rsidR="008F55E4">
        <w:t>locuinței</w:t>
      </w:r>
      <w:r>
        <w:t xml:space="preserve"> (pe străzi. în scoli. în parcuri, săli de spectacol, în gări, autogări, magazine, alte locuri) este necesar să </w:t>
      </w:r>
      <w:r w:rsidR="008F55E4">
        <w:t>respectați</w:t>
      </w:r>
      <w:r>
        <w:t xml:space="preserve"> cu </w:t>
      </w:r>
      <w:r w:rsidR="008F55E4">
        <w:t>strictețe</w:t>
      </w:r>
      <w:r>
        <w:t xml:space="preserve"> comunicările primite </w:t>
      </w:r>
      <w:r w:rsidR="008F55E4">
        <w:t>și</w:t>
      </w:r>
      <w:r>
        <w:t xml:space="preserve"> să vă </w:t>
      </w:r>
      <w:r w:rsidR="008F55E4">
        <w:t>îndreptați</w:t>
      </w:r>
      <w:r>
        <w:t xml:space="preserve"> spre locurile de refugiu cele mai apropiate.</w:t>
      </w:r>
    </w:p>
    <w:p w14:paraId="39CDEC8F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0"/>
        <w:contextualSpacing/>
      </w:pPr>
      <w:r>
        <w:rPr>
          <w:rStyle w:val="Bodytext2Bold"/>
        </w:rPr>
        <w:t xml:space="preserve">Art.71. </w:t>
      </w:r>
      <w:r>
        <w:t xml:space="preserve">Dacă organele de </w:t>
      </w:r>
      <w:r w:rsidR="008F55E4">
        <w:t>protecție</w:t>
      </w:r>
      <w:r>
        <w:t xml:space="preserve"> civilă ordonă evacuarea. în caz de </w:t>
      </w:r>
      <w:r w:rsidR="008F55E4">
        <w:t>inundații</w:t>
      </w:r>
      <w:r>
        <w:t xml:space="preserve">, </w:t>
      </w:r>
      <w:r w:rsidR="008F55E4">
        <w:t>respectați</w:t>
      </w:r>
      <w:r>
        <w:t xml:space="preserve"> </w:t>
      </w:r>
      <w:r>
        <w:lastRenderedPageBreak/>
        <w:t>următoarele reguli:</w:t>
      </w:r>
    </w:p>
    <w:p w14:paraId="2BF9049D" w14:textId="77777777" w:rsidR="009908CD" w:rsidRDefault="008F55E4" w:rsidP="009F36CE">
      <w:pPr>
        <w:pStyle w:val="Bodytext20"/>
        <w:numPr>
          <w:ilvl w:val="0"/>
          <w:numId w:val="16"/>
        </w:numPr>
        <w:shd w:val="clear" w:color="auto" w:fill="auto"/>
        <w:spacing w:before="0" w:after="0" w:line="360" w:lineRule="auto"/>
        <w:contextualSpacing/>
        <w:jc w:val="both"/>
      </w:pPr>
      <w:r>
        <w:t>respectați</w:t>
      </w:r>
      <w:r w:rsidR="004E6EF4">
        <w:t xml:space="preserve"> ordinea de evacuare stabilită: copiii, bătrânii, bolnavii </w:t>
      </w:r>
      <w:r>
        <w:t>și</w:t>
      </w:r>
      <w:r w:rsidR="004E6EF4">
        <w:t xml:space="preserve"> în primul rând. din zonele cele mai periclitate;</w:t>
      </w:r>
    </w:p>
    <w:p w14:paraId="0B32CCA3" w14:textId="77777777" w:rsidR="009908CD" w:rsidRDefault="009F36CE" w:rsidP="009F36CE">
      <w:pPr>
        <w:pStyle w:val="Bodytext20"/>
        <w:numPr>
          <w:ilvl w:val="0"/>
          <w:numId w:val="16"/>
        </w:numPr>
        <w:shd w:val="clear" w:color="auto" w:fill="auto"/>
        <w:spacing w:before="0" w:after="0" w:line="360" w:lineRule="auto"/>
        <w:contextualSpacing/>
        <w:jc w:val="both"/>
      </w:pPr>
      <w:r>
        <w:t>î</w:t>
      </w:r>
      <w:r w:rsidR="004E6EF4">
        <w:t xml:space="preserve">nainte de părăsirea </w:t>
      </w:r>
      <w:r w:rsidR="008F55E4">
        <w:t>locuinței</w:t>
      </w:r>
      <w:r w:rsidR="004E6EF4">
        <w:t xml:space="preserve"> </w:t>
      </w:r>
      <w:r w:rsidR="008F55E4">
        <w:t>întrerupeți</w:t>
      </w:r>
      <w:r w:rsidR="004E6EF4">
        <w:t xml:space="preserve"> </w:t>
      </w:r>
      <w:r w:rsidR="008F55E4">
        <w:t>instalațiile</w:t>
      </w:r>
      <w:r w:rsidR="004E6EF4">
        <w:t xml:space="preserve"> de alimentare cu apă. </w:t>
      </w:r>
      <w:r w:rsidR="008F55E4">
        <w:t>oaze</w:t>
      </w:r>
      <w:r w:rsidR="004E6EF4">
        <w:t xml:space="preserve">. energie electrică </w:t>
      </w:r>
      <w:r w:rsidR="008F55E4">
        <w:t>și</w:t>
      </w:r>
      <w:r w:rsidR="004E6EF4">
        <w:t xml:space="preserve"> </w:t>
      </w:r>
      <w:r w:rsidR="008F55E4">
        <w:t>închideți</w:t>
      </w:r>
      <w:r w:rsidR="004E6EF4">
        <w:t xml:space="preserve"> ferestrele;</w:t>
      </w:r>
    </w:p>
    <w:p w14:paraId="36E13546" w14:textId="77777777" w:rsidR="009908CD" w:rsidRDefault="008F55E4" w:rsidP="009F36CE">
      <w:pPr>
        <w:pStyle w:val="Bodytext20"/>
        <w:numPr>
          <w:ilvl w:val="0"/>
          <w:numId w:val="16"/>
        </w:numPr>
        <w:shd w:val="clear" w:color="auto" w:fill="auto"/>
        <w:spacing w:before="0" w:after="0" w:line="360" w:lineRule="auto"/>
        <w:contextualSpacing/>
        <w:jc w:val="both"/>
      </w:pPr>
      <w:r>
        <w:t>scoateți</w:t>
      </w:r>
      <w:r w:rsidR="004E6EF4">
        <w:t xml:space="preserve"> animalele din gospodărie </w:t>
      </w:r>
      <w:r>
        <w:t>și</w:t>
      </w:r>
      <w:r w:rsidR="004E6EF4">
        <w:t xml:space="preserve"> </w:t>
      </w:r>
      <w:r>
        <w:t>dirijați</w:t>
      </w:r>
      <w:r w:rsidR="004E6EF4">
        <w:t xml:space="preserve">-le către locurile care oferă </w:t>
      </w:r>
      <w:r>
        <w:t>protecție</w:t>
      </w:r>
      <w:r w:rsidR="004E6EF4">
        <w:t>:</w:t>
      </w:r>
    </w:p>
    <w:p w14:paraId="78C590C6" w14:textId="77777777" w:rsidR="009908CD" w:rsidRDefault="009F36CE" w:rsidP="009F36CE">
      <w:pPr>
        <w:pStyle w:val="Bodytext20"/>
        <w:numPr>
          <w:ilvl w:val="0"/>
          <w:numId w:val="16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la </w:t>
      </w:r>
      <w:r w:rsidR="004E6EF4">
        <w:t xml:space="preserve">părăsirea </w:t>
      </w:r>
      <w:r w:rsidR="008F55E4">
        <w:t>locuinței</w:t>
      </w:r>
      <w:r w:rsidR="004E6EF4">
        <w:t xml:space="preserve">, </w:t>
      </w:r>
      <w:r w:rsidR="008F55E4">
        <w:t>luați</w:t>
      </w:r>
      <w:r w:rsidR="004E6EF4">
        <w:t xml:space="preserve"> documentele personale, o rezervă de alimente, apă. trasa sanitară.</w:t>
      </w:r>
    </w:p>
    <w:p w14:paraId="4E4FEDAC" w14:textId="77777777" w:rsidR="009908CD" w:rsidRDefault="004E6EF4" w:rsidP="009F36CE">
      <w:pPr>
        <w:pStyle w:val="Bodytext20"/>
        <w:numPr>
          <w:ilvl w:val="0"/>
          <w:numId w:val="16"/>
        </w:numPr>
        <w:shd w:val="clear" w:color="auto" w:fill="auto"/>
        <w:spacing w:before="0" w:after="0" w:line="360" w:lineRule="auto"/>
        <w:contextualSpacing/>
      </w:pPr>
      <w:r>
        <w:t xml:space="preserve">un mijloc de iluminat, un aparat de radio, sau pe timp friguros </w:t>
      </w:r>
      <w:r w:rsidR="008F55E4">
        <w:t>și</w:t>
      </w:r>
      <w:r>
        <w:t xml:space="preserve"> îmbrăcăminte mai groasă;</w:t>
      </w:r>
    </w:p>
    <w:p w14:paraId="6B5DAF21" w14:textId="77777777" w:rsidR="009908CD" w:rsidRDefault="009F36CE" w:rsidP="009F36CE">
      <w:pPr>
        <w:pStyle w:val="Bodytext20"/>
        <w:numPr>
          <w:ilvl w:val="0"/>
          <w:numId w:val="16"/>
        </w:numPr>
        <w:shd w:val="clear" w:color="auto" w:fill="auto"/>
        <w:spacing w:before="0" w:after="0" w:line="360" w:lineRule="auto"/>
        <w:contextualSpacing/>
        <w:jc w:val="both"/>
      </w:pPr>
      <w:r w:rsidRPr="009F36CE">
        <w:t>după</w:t>
      </w:r>
      <w:r>
        <w:t xml:space="preserve"> </w:t>
      </w:r>
      <w:r w:rsidR="004E6EF4">
        <w:t xml:space="preserve">sosirea la locul de refugiu, </w:t>
      </w:r>
      <w:r w:rsidR="008F55E4">
        <w:t>comportați</w:t>
      </w:r>
      <w:r w:rsidR="004E6EF4">
        <w:t xml:space="preserve">-vă cu calm. </w:t>
      </w:r>
      <w:r w:rsidR="008F55E4">
        <w:t>ocupați</w:t>
      </w:r>
      <w:r w:rsidR="004E6EF4">
        <w:t xml:space="preserve"> locurile stabilite, </w:t>
      </w:r>
      <w:r w:rsidR="008F55E4">
        <w:t>protejați</w:t>
      </w:r>
      <w:r w:rsidR="004E6EF4">
        <w:t xml:space="preserve"> </w:t>
      </w:r>
      <w:r w:rsidR="008F55E4">
        <w:t>și</w:t>
      </w:r>
      <w:r w:rsidR="004E6EF4">
        <w:t xml:space="preserve"> </w:t>
      </w:r>
      <w:r w:rsidR="008F55E4">
        <w:t>supravegheați</w:t>
      </w:r>
      <w:r w:rsidR="004E6EF4">
        <w:t xml:space="preserve"> copiii, </w:t>
      </w:r>
      <w:r w:rsidR="008F55E4">
        <w:t>respectați</w:t>
      </w:r>
      <w:r w:rsidR="004E6EF4">
        <w:t xml:space="preserve"> măsurile stabilite.</w:t>
      </w:r>
    </w:p>
    <w:p w14:paraId="0414886B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0"/>
        <w:contextualSpacing/>
        <w:jc w:val="both"/>
      </w:pPr>
      <w:r>
        <w:rPr>
          <w:rStyle w:val="Bodytext2Bold"/>
        </w:rPr>
        <w:t xml:space="preserve">Art.72. </w:t>
      </w:r>
      <w:r>
        <w:t xml:space="preserve">La reîntoarcerea acasă </w:t>
      </w:r>
      <w:r w:rsidR="008F55E4">
        <w:t>respectați</w:t>
      </w:r>
      <w:r>
        <w:t xml:space="preserve"> următoarele:</w:t>
      </w:r>
    </w:p>
    <w:p w14:paraId="22C21510" w14:textId="77777777" w:rsidR="009908CD" w:rsidRDefault="004E6EF4" w:rsidP="009F36CE">
      <w:pPr>
        <w:pStyle w:val="Bodytext20"/>
        <w:numPr>
          <w:ilvl w:val="0"/>
          <w:numId w:val="17"/>
        </w:numPr>
        <w:shd w:val="clear" w:color="auto" w:fill="auto"/>
        <w:spacing w:before="0" w:after="0" w:line="360" w:lineRule="auto"/>
        <w:contextualSpacing/>
        <w:jc w:val="both"/>
      </w:pPr>
      <w:r w:rsidRPr="009F36CE">
        <w:t>nu</w:t>
      </w:r>
      <w:r>
        <w:t xml:space="preserve"> </w:t>
      </w:r>
      <w:r w:rsidR="008F55E4">
        <w:t>intrați</w:t>
      </w:r>
      <w:r>
        <w:t xml:space="preserve"> în </w:t>
      </w:r>
      <w:r w:rsidR="008F55E4">
        <w:t>locuință</w:t>
      </w:r>
      <w:r>
        <w:t xml:space="preserve"> în cazul în care aceasta a fost avariată sau a devenit insalubră:</w:t>
      </w:r>
    </w:p>
    <w:p w14:paraId="0AAED664" w14:textId="77777777" w:rsidR="009908CD" w:rsidRDefault="004E6EF4" w:rsidP="009F36CE">
      <w:pPr>
        <w:pStyle w:val="Bodytext20"/>
        <w:numPr>
          <w:ilvl w:val="0"/>
          <w:numId w:val="17"/>
        </w:numPr>
        <w:shd w:val="clear" w:color="auto" w:fill="auto"/>
        <w:spacing w:before="0" w:after="0" w:line="360" w:lineRule="auto"/>
        <w:contextualSpacing/>
        <w:jc w:val="both"/>
      </w:pPr>
      <w:r>
        <w:t xml:space="preserve">nu </w:t>
      </w:r>
      <w:r w:rsidR="008F55E4">
        <w:t>atingeți</w:t>
      </w:r>
      <w:r>
        <w:t xml:space="preserve"> firele electrice;</w:t>
      </w:r>
    </w:p>
    <w:p w14:paraId="70636A0E" w14:textId="77777777" w:rsidR="009908CD" w:rsidRDefault="004E6EF4" w:rsidP="009F36CE">
      <w:pPr>
        <w:pStyle w:val="Bodytext20"/>
        <w:numPr>
          <w:ilvl w:val="0"/>
          <w:numId w:val="17"/>
        </w:numPr>
        <w:shd w:val="clear" w:color="auto" w:fill="auto"/>
        <w:spacing w:before="0" w:after="0" w:line="360" w:lineRule="auto"/>
        <w:contextualSpacing/>
        <w:jc w:val="both"/>
      </w:pPr>
      <w:r w:rsidRPr="009F36CE">
        <w:t>nu</w:t>
      </w:r>
      <w:r>
        <w:t xml:space="preserve"> </w:t>
      </w:r>
      <w:r w:rsidR="008F55E4">
        <w:t>consumați</w:t>
      </w:r>
      <w:r>
        <w:t xml:space="preserve"> apa direct de la sursă, ci numai după ce a fost fiartă;</w:t>
      </w:r>
    </w:p>
    <w:p w14:paraId="30E88FFA" w14:textId="77777777" w:rsidR="009908CD" w:rsidRDefault="008F55E4" w:rsidP="009F36CE">
      <w:pPr>
        <w:pStyle w:val="Bodytext20"/>
        <w:numPr>
          <w:ilvl w:val="0"/>
          <w:numId w:val="17"/>
        </w:numPr>
        <w:shd w:val="clear" w:color="auto" w:fill="auto"/>
        <w:spacing w:before="0" w:after="0" w:line="360" w:lineRule="auto"/>
        <w:contextualSpacing/>
      </w:pPr>
      <w:r>
        <w:t>consumați</w:t>
      </w:r>
      <w:r w:rsidR="004E6EF4">
        <w:t xml:space="preserve"> alimente numai după ce au fost </w:t>
      </w:r>
      <w:r>
        <w:t>curățate</w:t>
      </w:r>
      <w:r w:rsidR="004E6EF4">
        <w:t xml:space="preserve">, fierte </w:t>
      </w:r>
      <w:r>
        <w:t>și</w:t>
      </w:r>
      <w:r w:rsidR="004E6EF4">
        <w:t xml:space="preserve"> după caz. controlate de organele sanitare</w:t>
      </w:r>
    </w:p>
    <w:p w14:paraId="64E82B15" w14:textId="77777777" w:rsidR="009908CD" w:rsidRDefault="004E6EF4" w:rsidP="009F36CE">
      <w:pPr>
        <w:pStyle w:val="Bodytext20"/>
        <w:numPr>
          <w:ilvl w:val="0"/>
          <w:numId w:val="17"/>
        </w:numPr>
        <w:shd w:val="clear" w:color="auto" w:fill="auto"/>
        <w:spacing w:before="0" w:after="0" w:line="360" w:lineRule="auto"/>
        <w:contextualSpacing/>
      </w:pPr>
      <w:r>
        <w:t xml:space="preserve">nu </w:t>
      </w:r>
      <w:r w:rsidR="008F55E4">
        <w:t>folosiți</w:t>
      </w:r>
      <w:r>
        <w:t xml:space="preserve"> </w:t>
      </w:r>
      <w:r w:rsidR="008F55E4">
        <w:t>instalațiile</w:t>
      </w:r>
      <w:r>
        <w:t xml:space="preserve"> de alimentare cu apă, gaze, electricitate, decât după aprobarea organelor de specialitate </w:t>
      </w:r>
      <w:r w:rsidR="008F55E4">
        <w:t>și</w:t>
      </w:r>
      <w:r>
        <w:t xml:space="preserve"> verificarea acestora;</w:t>
      </w:r>
    </w:p>
    <w:p w14:paraId="39C9A67C" w14:textId="77777777" w:rsidR="009908CD" w:rsidRDefault="008F55E4" w:rsidP="009F36CE">
      <w:pPr>
        <w:pStyle w:val="Bodytext20"/>
        <w:numPr>
          <w:ilvl w:val="0"/>
          <w:numId w:val="17"/>
        </w:numPr>
        <w:shd w:val="clear" w:color="auto" w:fill="auto"/>
        <w:spacing w:before="0" w:after="0" w:line="360" w:lineRule="auto"/>
        <w:contextualSpacing/>
        <w:jc w:val="both"/>
      </w:pPr>
      <w:r>
        <w:t>acordați</w:t>
      </w:r>
      <w:r w:rsidR="004E6EF4">
        <w:t xml:space="preserve"> ajutor victimelor surprinse de </w:t>
      </w:r>
      <w:r>
        <w:t>inundații</w:t>
      </w:r>
      <w:r w:rsidR="004E6EF4">
        <w:t>;</w:t>
      </w:r>
    </w:p>
    <w:p w14:paraId="0804C56E" w14:textId="77777777" w:rsidR="009908CD" w:rsidRDefault="008F55E4" w:rsidP="009F36CE">
      <w:pPr>
        <w:pStyle w:val="Bodytext20"/>
        <w:numPr>
          <w:ilvl w:val="0"/>
          <w:numId w:val="17"/>
        </w:numPr>
        <w:shd w:val="clear" w:color="auto" w:fill="auto"/>
        <w:spacing w:before="0" w:after="0" w:line="360" w:lineRule="auto"/>
        <w:contextualSpacing/>
      </w:pPr>
      <w:r>
        <w:t>executați</w:t>
      </w:r>
      <w:r w:rsidR="004E6EF4">
        <w:t xml:space="preserve"> lucrări de înlăturare a urmărilor </w:t>
      </w:r>
      <w:r>
        <w:t>inundației</w:t>
      </w:r>
      <w:r w:rsidR="004E6EF4">
        <w:t xml:space="preserve">, degajarea mâlului, </w:t>
      </w:r>
      <w:r>
        <w:t>curățirea</w:t>
      </w:r>
      <w:r w:rsidR="004E6EF4">
        <w:t xml:space="preserve"> </w:t>
      </w:r>
      <w:r>
        <w:t>locuinței</w:t>
      </w:r>
      <w:r w:rsidR="004E6EF4">
        <w:t xml:space="preserve"> </w:t>
      </w:r>
      <w:r>
        <w:t>și</w:t>
      </w:r>
      <w:r w:rsidR="004E6EF4">
        <w:t xml:space="preserve"> mobilierului, dezinfectarea încăperilor, repararea avariilor;</w:t>
      </w:r>
    </w:p>
    <w:p w14:paraId="3A16D365" w14:textId="77777777" w:rsidR="009908CD" w:rsidRDefault="008F55E4" w:rsidP="009F36CE">
      <w:pPr>
        <w:pStyle w:val="Bodytext20"/>
        <w:numPr>
          <w:ilvl w:val="0"/>
          <w:numId w:val="17"/>
        </w:numPr>
        <w:shd w:val="clear" w:color="auto" w:fill="auto"/>
        <w:spacing w:before="0" w:after="0" w:line="360" w:lineRule="auto"/>
        <w:contextualSpacing/>
      </w:pPr>
      <w:r>
        <w:t>sprijiniți</w:t>
      </w:r>
      <w:r w:rsidR="004E6EF4">
        <w:t xml:space="preserve"> moral </w:t>
      </w:r>
      <w:r>
        <w:t>și</w:t>
      </w:r>
      <w:r w:rsidR="004E6EF4">
        <w:t xml:space="preserve"> material oamenii </w:t>
      </w:r>
      <w:r>
        <w:t>afectați</w:t>
      </w:r>
      <w:r w:rsidR="004E6EF4">
        <w:t xml:space="preserve"> de </w:t>
      </w:r>
      <w:r>
        <w:t>inundații</w:t>
      </w:r>
      <w:r w:rsidR="004E6EF4">
        <w:t>, prin găzduire, donare de bunuri materiale, alimente, medicamente.</w:t>
      </w:r>
    </w:p>
    <w:p w14:paraId="18B899A5" w14:textId="77777777" w:rsidR="009908CD" w:rsidRDefault="004E6EF4" w:rsidP="00B668DA">
      <w:pPr>
        <w:pStyle w:val="Bodytext20"/>
        <w:shd w:val="clear" w:color="auto" w:fill="auto"/>
        <w:spacing w:before="0" w:after="0" w:line="360" w:lineRule="auto"/>
        <w:ind w:firstLine="0"/>
        <w:contextualSpacing/>
        <w:jc w:val="both"/>
      </w:pPr>
      <w:r w:rsidRPr="009F36CE">
        <w:rPr>
          <w:b/>
        </w:rPr>
        <w:t>Art.73.</w:t>
      </w:r>
      <w:r>
        <w:t xml:space="preserve"> La introducerea unor noi </w:t>
      </w:r>
      <w:r w:rsidR="008F55E4">
        <w:t>activități</w:t>
      </w:r>
      <w:r>
        <w:t xml:space="preserve">, utilaje, aparate sau la reproiectarea ori modificarea acestora, proiectantul </w:t>
      </w:r>
      <w:r w:rsidR="008F55E4">
        <w:t>și</w:t>
      </w:r>
      <w:r>
        <w:t xml:space="preserve"> beneficiarul vor elabora regulile </w:t>
      </w:r>
      <w:r w:rsidR="008F55E4">
        <w:t>și</w:t>
      </w:r>
      <w:r>
        <w:t xml:space="preserve"> măsurile de prevenire </w:t>
      </w:r>
      <w:r w:rsidR="008F55E4">
        <w:t>și</w:t>
      </w:r>
      <w:r>
        <w:t xml:space="preserve"> stingere a. incendiilor specifice </w:t>
      </w:r>
      <w:r w:rsidR="008F55E4">
        <w:t>activităților</w:t>
      </w:r>
      <w:r>
        <w:t xml:space="preserve"> respective.</w:t>
      </w:r>
    </w:p>
    <w:p w14:paraId="2BBEB756" w14:textId="77777777" w:rsidR="00B9267A" w:rsidRDefault="00B9267A" w:rsidP="0039730E">
      <w:pPr>
        <w:pStyle w:val="Heading10"/>
        <w:keepNext/>
        <w:keepLines/>
        <w:shd w:val="clear" w:color="auto" w:fill="auto"/>
        <w:spacing w:line="360" w:lineRule="auto"/>
        <w:contextualSpacing/>
        <w:jc w:val="right"/>
      </w:pPr>
      <w:bookmarkStart w:id="17" w:name="bookmark16"/>
    </w:p>
    <w:p w14:paraId="7CEAFB25" w14:textId="457B7184" w:rsidR="009F36CE" w:rsidRDefault="004E6EF4" w:rsidP="0039730E">
      <w:pPr>
        <w:pStyle w:val="Heading10"/>
        <w:keepNext/>
        <w:keepLines/>
        <w:shd w:val="clear" w:color="auto" w:fill="auto"/>
        <w:spacing w:line="360" w:lineRule="auto"/>
        <w:contextualSpacing/>
        <w:jc w:val="right"/>
      </w:pPr>
      <w:r>
        <w:t xml:space="preserve">CADRU TEHNIC CU ATRIBUŢII PSI </w:t>
      </w:r>
    </w:p>
    <w:p w14:paraId="5DB1C116" w14:textId="7167D0CB" w:rsidR="009908CD" w:rsidRDefault="004E6EF4" w:rsidP="0039730E">
      <w:pPr>
        <w:pStyle w:val="Heading10"/>
        <w:keepNext/>
        <w:keepLines/>
        <w:shd w:val="clear" w:color="auto" w:fill="auto"/>
        <w:spacing w:line="360" w:lineRule="auto"/>
        <w:contextualSpacing/>
        <w:jc w:val="right"/>
      </w:pPr>
      <w:r>
        <w:t>Ş.L.DR. IN</w:t>
      </w:r>
      <w:r w:rsidR="00B9267A">
        <w:t>G</w:t>
      </w:r>
      <w:r>
        <w:t xml:space="preserve">. OKROS </w:t>
      </w:r>
      <w:r>
        <w:rPr>
          <w:lang w:val="en-US" w:eastAsia="en-US" w:bidi="en-US"/>
        </w:rPr>
        <w:t>ADALBERT</w:t>
      </w:r>
      <w:bookmarkEnd w:id="17"/>
    </w:p>
    <w:sectPr w:rsidR="009908CD" w:rsidSect="00B9267A">
      <w:type w:val="continuous"/>
      <w:pgSz w:w="11900" w:h="16840"/>
      <w:pgMar w:top="1417" w:right="1417" w:bottom="1417" w:left="1417" w:header="283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0F4AA" w14:textId="77777777" w:rsidR="00751AFB" w:rsidRDefault="00751AFB">
      <w:r>
        <w:separator/>
      </w:r>
    </w:p>
  </w:endnote>
  <w:endnote w:type="continuationSeparator" w:id="0">
    <w:p w14:paraId="273C17CC" w14:textId="77777777" w:rsidR="00751AFB" w:rsidRDefault="0075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873A1" w14:textId="77777777" w:rsidR="00B9267A" w:rsidRDefault="00B9267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9558A" w14:textId="77777777" w:rsidR="00B9267A" w:rsidRDefault="00B9267A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E3F73" w14:textId="77777777" w:rsidR="00B9267A" w:rsidRDefault="00B9267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B3DA1" w14:textId="77777777" w:rsidR="00751AFB" w:rsidRDefault="00751AFB"/>
  </w:footnote>
  <w:footnote w:type="continuationSeparator" w:id="0">
    <w:p w14:paraId="14996CD8" w14:textId="77777777" w:rsidR="00751AFB" w:rsidRDefault="00751A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56A24" w14:textId="77777777" w:rsidR="00B9267A" w:rsidRDefault="00B9267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080B3" w14:textId="3DD368C4" w:rsidR="00B9267A" w:rsidRDefault="00B9267A" w:rsidP="00B9267A">
    <w:pPr>
      <w:pStyle w:val="Antet"/>
      <w:pBdr>
        <w:bottom w:val="single" w:sz="4" w:space="1" w:color="auto"/>
      </w:pBdr>
      <w:spacing w:after="240"/>
    </w:pPr>
    <w:bookmarkStart w:id="0" w:name="_Hlk57881578"/>
    <w:r w:rsidRPr="004E2ADF">
      <w:rPr>
        <w:noProof/>
      </w:rPr>
      <w:drawing>
        <wp:inline distT="0" distB="0" distL="0" distR="0" wp14:anchorId="022EE02E" wp14:editId="293DAAEF">
          <wp:extent cx="5905500" cy="923925"/>
          <wp:effectExtent l="0" t="0" r="0" b="9525"/>
          <wp:docPr id="1" name="Imagine 1" descr="antet modif n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antet modif nov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08AC7" w14:textId="77777777" w:rsidR="00B9267A" w:rsidRDefault="00B9267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0DE1"/>
    <w:multiLevelType w:val="multilevel"/>
    <w:tmpl w:val="3CB2089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65020"/>
    <w:multiLevelType w:val="hybridMultilevel"/>
    <w:tmpl w:val="315CDE2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1899"/>
    <w:multiLevelType w:val="hybridMultilevel"/>
    <w:tmpl w:val="71B245A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B17D2"/>
    <w:multiLevelType w:val="hybridMultilevel"/>
    <w:tmpl w:val="20FCD8B2"/>
    <w:lvl w:ilvl="0" w:tplc="0418000D">
      <w:start w:val="1"/>
      <w:numFmt w:val="bullet"/>
      <w:lvlText w:val=""/>
      <w:lvlJc w:val="left"/>
      <w:pPr>
        <w:ind w:left="13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2CE04F33"/>
    <w:multiLevelType w:val="hybridMultilevel"/>
    <w:tmpl w:val="4E101A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A36D9"/>
    <w:multiLevelType w:val="hybridMultilevel"/>
    <w:tmpl w:val="9CB2E8C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00A3C"/>
    <w:multiLevelType w:val="hybridMultilevel"/>
    <w:tmpl w:val="C5248B9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1898"/>
    <w:multiLevelType w:val="hybridMultilevel"/>
    <w:tmpl w:val="5BAC6BA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74458"/>
    <w:multiLevelType w:val="hybridMultilevel"/>
    <w:tmpl w:val="65F017B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B2B4B"/>
    <w:multiLevelType w:val="hybridMultilevel"/>
    <w:tmpl w:val="4CA24A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76045"/>
    <w:multiLevelType w:val="hybridMultilevel"/>
    <w:tmpl w:val="1B749F7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E7803"/>
    <w:multiLevelType w:val="hybridMultilevel"/>
    <w:tmpl w:val="AB58F038"/>
    <w:lvl w:ilvl="0" w:tplc="0418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5D234CCC"/>
    <w:multiLevelType w:val="hybridMultilevel"/>
    <w:tmpl w:val="CB26F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4E98"/>
    <w:multiLevelType w:val="hybridMultilevel"/>
    <w:tmpl w:val="E9F0195C"/>
    <w:lvl w:ilvl="0" w:tplc="0418000D">
      <w:start w:val="1"/>
      <w:numFmt w:val="bullet"/>
      <w:lvlText w:val=""/>
      <w:lvlJc w:val="left"/>
      <w:pPr>
        <w:ind w:left="12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4" w15:restartNumberingAfterBreak="0">
    <w:nsid w:val="688C06F9"/>
    <w:multiLevelType w:val="hybridMultilevel"/>
    <w:tmpl w:val="457C351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4168C"/>
    <w:multiLevelType w:val="hybridMultilevel"/>
    <w:tmpl w:val="4452668A"/>
    <w:lvl w:ilvl="0" w:tplc="0418000D">
      <w:start w:val="1"/>
      <w:numFmt w:val="bullet"/>
      <w:lvlText w:val=""/>
      <w:lvlJc w:val="left"/>
      <w:pPr>
        <w:ind w:left="12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6" w15:restartNumberingAfterBreak="0">
    <w:nsid w:val="716924A1"/>
    <w:multiLevelType w:val="hybridMultilevel"/>
    <w:tmpl w:val="EFD2F4C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3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14"/>
  </w:num>
  <w:num w:numId="10">
    <w:abstractNumId w:val="11"/>
  </w:num>
  <w:num w:numId="11">
    <w:abstractNumId w:val="6"/>
  </w:num>
  <w:num w:numId="12">
    <w:abstractNumId w:val="10"/>
  </w:num>
  <w:num w:numId="13">
    <w:abstractNumId w:val="9"/>
  </w:num>
  <w:num w:numId="14">
    <w:abstractNumId w:val="4"/>
  </w:num>
  <w:num w:numId="15">
    <w:abstractNumId w:val="7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CD"/>
    <w:rsid w:val="003242F8"/>
    <w:rsid w:val="0039730E"/>
    <w:rsid w:val="004E6EF4"/>
    <w:rsid w:val="00751AFB"/>
    <w:rsid w:val="00762FFF"/>
    <w:rsid w:val="008F55E4"/>
    <w:rsid w:val="009908CD"/>
    <w:rsid w:val="009F36CE"/>
    <w:rsid w:val="00B13305"/>
    <w:rsid w:val="00B668DA"/>
    <w:rsid w:val="00B9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2965"/>
  <w15:docId w15:val="{09E8C88B-5477-4E92-B82C-EE35F67C7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Bodytext3">
    <w:name w:val="Body text (3)_"/>
    <w:basedOn w:val="Fontdeparagrafimplici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Fontdeparagrafimplici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Fontdeparagrafimplici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Heading2">
    <w:name w:val="Heading #2_"/>
    <w:basedOn w:val="Fontdeparagrafimplici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Bold">
    <w:name w:val="Heading #1 +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Verdana95pt">
    <w:name w:val="Body text (2) + Verdana;9;5 pt"/>
    <w:basedOn w:val="Body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4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0" w:lineRule="atLeast"/>
      <w:ind w:hanging="460"/>
    </w:pPr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line="39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394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styleId="Antet">
    <w:name w:val="header"/>
    <w:basedOn w:val="Normal"/>
    <w:link w:val="AntetCaracter"/>
    <w:uiPriority w:val="99"/>
    <w:unhideWhenUsed/>
    <w:rsid w:val="00B9267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9267A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B9267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926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6284</Words>
  <Characters>36450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IFR-AGRO</dc:creator>
  <cp:lastModifiedBy>Okros Adalbert</cp:lastModifiedBy>
  <cp:revision>4</cp:revision>
  <dcterms:created xsi:type="dcterms:W3CDTF">2016-03-28T06:40:00Z</dcterms:created>
  <dcterms:modified xsi:type="dcterms:W3CDTF">2020-12-03T08:39:00Z</dcterms:modified>
</cp:coreProperties>
</file>